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8071" w14:textId="1A09F69A" w:rsidR="006141EA" w:rsidRDefault="00C77D76" w:rsidP="00DB76F4">
      <w:pPr>
        <w:pStyle w:val="DisclaimerText"/>
      </w:pPr>
      <w:r>
        <w:rPr>
          <w:noProof/>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val="en-US"/>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48007A1F" w:rsidR="00C12E9B" w:rsidRDefault="006D12D7" w:rsidP="00DB76F4">
      <w:pPr>
        <w:pStyle w:val="BODYTEXTELAA"/>
      </w:pPr>
      <w:sdt>
        <w:sdtPr>
          <w:rPr>
            <w:b/>
            <w:bCs/>
          </w:r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EndPr/>
        <w:sdtContent>
          <w:r w:rsidR="002760D0" w:rsidRPr="002760D0">
            <w:rPr>
              <w:b/>
              <w:bCs/>
            </w:rPr>
            <w:t>Russell Court Kindergarten &amp; Children’s Centre</w:t>
          </w:r>
        </w:sdtContent>
      </w:sdt>
      <w:r w:rsidR="00C12E9B">
        <w:t xml:space="preserve"> 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CFE96"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78FC1FF6" w:rsidR="00C12E9B" w:rsidRPr="00732A16" w:rsidRDefault="006D12D7" w:rsidP="00DB76F4">
      <w:pPr>
        <w:pStyle w:val="BODYTEXTELAA"/>
        <w:rPr>
          <w:b/>
          <w:bCs/>
        </w:rPr>
      </w:pPr>
      <w:sdt>
        <w:sdtPr>
          <w:rPr>
            <w:b/>
            <w:bCs/>
          </w:r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EndPr/>
        <w:sdtContent>
          <w:r w:rsidR="002760D0" w:rsidRPr="00732A16">
            <w:rPr>
              <w:b/>
              <w:bCs/>
            </w:rPr>
            <w:t>Russell Court Kindergarten &amp; Children’s Centre</w:t>
          </w:r>
        </w:sdtContent>
      </w:sdt>
      <w:r w:rsidR="00C12E9B" w:rsidRPr="00732A16">
        <w:rPr>
          <w:b/>
          <w:bCs/>
        </w:rPr>
        <w:t xml:space="preserve"> 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723815F8"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rPr>
            <w:b/>
            <w:bCs/>
          </w:r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EndPr/>
        <w:sdtContent>
          <w:r w:rsidR="002760D0" w:rsidRPr="003A7F90">
            <w:rPr>
              <w:b/>
              <w:bCs/>
            </w:rPr>
            <w:t>Russell Court Kindergarten &amp; Children’s Centre</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D306B"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2B8560B0" w:rsidR="005376E1" w:rsidRPr="00DA50F1" w:rsidRDefault="00BD5668" w:rsidP="00DA50F1">
            <w:pPr>
              <w:pStyle w:val="Responsibilities"/>
              <w:framePr w:hSpace="0" w:wrap="auto" w:vAnchor="margin" w:hAnchor="text" w:xAlign="left" w:yAlign="inline"/>
            </w:pPr>
            <w:r>
              <w:lastRenderedPageBreak/>
              <w:t>+</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B7CCD">
            <w:pPr>
              <w:pStyle w:val="ListParagraph"/>
              <w:framePr w:hSpace="0" w:wrap="auto" w:vAnchor="margin" w:hAnchor="text" w:xAlign="left" w:yAlign="inline"/>
            </w:pPr>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DB7CCD">
            <w:pPr>
              <w:pStyle w:val="ListParagraph"/>
              <w:framePr w:hSpace="0" w:wrap="auto" w:vAnchor="margin" w:hAnchor="text" w:xAlign="left" w:yAlign="inline"/>
            </w:pPr>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DB7CCD">
            <w:pPr>
              <w:pStyle w:val="ListParagraph"/>
              <w:framePr w:hSpace="0" w:wrap="auto" w:vAnchor="margin" w:hAnchor="text" w:xAlign="left" w:yAlign="inline"/>
            </w:pPr>
            <w:r>
              <w:t>E</w:t>
            </w:r>
            <w:r w:rsidRPr="00CB1E4E">
              <w:t xml:space="preserve">nsuring that age-appropriate adult-guided and child-initiated active play is planned </w:t>
            </w:r>
            <w:proofErr w:type="gramStart"/>
            <w:r w:rsidRPr="00CB1E4E">
              <w:t>on a daily basis</w:t>
            </w:r>
            <w:proofErr w:type="gramEnd"/>
            <w:r w:rsidRPr="00CB1E4E">
              <w:t xml:space="preserve">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DB7CCD">
            <w:pPr>
              <w:pStyle w:val="ListParagraph"/>
              <w:framePr w:hSpace="0" w:wrap="auto" w:vAnchor="margin" w:hAnchor="text" w:xAlign="left" w:yAlign="inline"/>
            </w:pPr>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DB7CCD">
            <w:pPr>
              <w:pStyle w:val="ListParagraph"/>
              <w:framePr w:hSpace="0" w:wrap="auto" w:vAnchor="margin" w:hAnchor="text" w:xAlign="left" w:yAlign="inline"/>
            </w:pPr>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DB7CCD">
            <w:pPr>
              <w:pStyle w:val="ListParagraph"/>
              <w:framePr w:hSpace="0" w:wrap="auto" w:vAnchor="margin" w:hAnchor="text" w:xAlign="left" w:yAlign="inline"/>
            </w:pPr>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DB7CCD">
            <w:pPr>
              <w:pStyle w:val="ListParagraph"/>
              <w:framePr w:hSpace="0" w:wrap="auto" w:vAnchor="margin" w:hAnchor="text" w:xAlign="left" w:yAlign="inline"/>
            </w:pPr>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DB7CCD">
            <w:pPr>
              <w:pStyle w:val="ListParagraph"/>
              <w:framePr w:hSpace="0" w:wrap="auto" w:vAnchor="margin" w:hAnchor="text" w:xAlign="left" w:yAlign="inline"/>
            </w:pPr>
            <w:r>
              <w:t>P</w:t>
            </w:r>
            <w:r w:rsidRPr="000C10A0">
              <w:t xml:space="preserve">roviding adequate supervision </w:t>
            </w:r>
            <w:r w:rsidRPr="00D14728">
              <w:rPr>
                <w:rStyle w:val="RefertoSourceDefinitionsAttachmentChar"/>
              </w:rPr>
              <w:t>(</w:t>
            </w:r>
            <w:proofErr w:type="gramStart"/>
            <w:r w:rsidRPr="00D14728">
              <w:rPr>
                <w:rStyle w:val="RefertoSourceDefinitionsAttachmentChar"/>
              </w:rPr>
              <w:t>refer to Definitions)</w:t>
            </w:r>
            <w:r w:rsidRPr="000C10A0">
              <w:t xml:space="preserve"> for all children at all times</w:t>
            </w:r>
            <w:proofErr w:type="gramEnd"/>
            <w:r w:rsidRPr="000C10A0">
              <w:t>,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DB7CCD">
            <w:pPr>
              <w:pStyle w:val="ListParagraph"/>
              <w:framePr w:hSpace="0" w:wrap="auto" w:vAnchor="margin" w:hAnchor="text" w:xAlign="left" w:yAlign="inline"/>
            </w:pPr>
            <w:r>
              <w:t>E</w:t>
            </w:r>
            <w:r w:rsidRPr="0003146E">
              <w:t xml:space="preserve">ncouraging children to be independent at snack/mealtimes e.g. opening lunchboxes, pouring drinks, self-feeding, serving and using utensils in a </w:t>
            </w:r>
            <w:proofErr w:type="gramStart"/>
            <w:r w:rsidRPr="0003146E">
              <w:t>culturally-sensitive</w:t>
            </w:r>
            <w:proofErr w:type="gramEnd"/>
            <w:r w:rsidRPr="0003146E">
              <w:t xml:space="preser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DB7CCD">
            <w:pPr>
              <w:pStyle w:val="ListParagraph"/>
              <w:framePr w:hSpace="0" w:wrap="auto" w:vAnchor="margin" w:hAnchor="text" w:xAlign="left" w:yAlign="inline"/>
            </w:pPr>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DB7CCD">
            <w:pPr>
              <w:pStyle w:val="ListParagraph"/>
              <w:framePr w:hSpace="0" w:wrap="auto" w:vAnchor="margin" w:hAnchor="text" w:xAlign="left" w:yAlign="inline"/>
            </w:pPr>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DB7CCD">
            <w:pPr>
              <w:pStyle w:val="ListParagraph"/>
              <w:framePr w:hSpace="0" w:wrap="auto" w:vAnchor="margin" w:hAnchor="text" w:xAlign="left" w:yAlign="inline"/>
            </w:pPr>
            <w:r>
              <w:t>R</w:t>
            </w:r>
            <w:r w:rsidRPr="009167F1">
              <w:t xml:space="preserve">ecognising families, educators and staff as role models and encouraging them to bring/use foods and drinks that are in </w:t>
            </w:r>
            <w:r w:rsidRPr="009167F1">
              <w:lastRenderedPageBreak/>
              <w:t xml:space="preserve">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DB7CCD">
            <w:pPr>
              <w:pStyle w:val="ListParagraph"/>
              <w:framePr w:hSpace="0" w:wrap="auto" w:vAnchor="margin" w:hAnchor="text" w:xAlign="left" w:yAlign="inline"/>
            </w:pPr>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where 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DB7CCD">
            <w:pPr>
              <w:pStyle w:val="ListParagraph"/>
              <w:framePr w:hSpace="0" w:wrap="auto" w:vAnchor="margin" w:hAnchor="text" w:xAlign="left" w:yAlign="inline"/>
            </w:pPr>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DB7CCD">
            <w:pPr>
              <w:pStyle w:val="ListParagraph"/>
              <w:framePr w:hSpace="0" w:wrap="auto" w:vAnchor="margin" w:hAnchor="text" w:xAlign="left" w:yAlign="inline"/>
            </w:pPr>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DB7CCD">
            <w:pPr>
              <w:pStyle w:val="ListParagraph"/>
              <w:framePr w:hSpace="0" w:wrap="auto" w:vAnchor="margin" w:hAnchor="text" w:xAlign="left" w:yAlign="inline"/>
            </w:pPr>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DB7CCD">
            <w:pPr>
              <w:pStyle w:val="ListParagraph"/>
              <w:framePr w:hSpace="0" w:wrap="auto" w:vAnchor="margin" w:hAnchor="text" w:xAlign="left" w:yAlign="inline"/>
            </w:pPr>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784183" w14:paraId="1A07F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358665E" w14:textId="695E4EE9" w:rsidR="00784183" w:rsidRDefault="00784183" w:rsidP="00DB7CCD">
            <w:pPr>
              <w:pStyle w:val="ListParagraph"/>
              <w:framePr w:hSpace="0" w:wrap="auto" w:vAnchor="margin" w:hAnchor="text" w:xAlign="left" w:yAlign="inline"/>
            </w:pPr>
            <w:r w:rsidRPr="00C05F52">
              <w:t>Ensuring risk minimisation plans are developed for children with medical conditions that can be impacted by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5BCDBC" w14:textId="6E235AC9" w:rsidR="00784183" w:rsidRPr="00BE0DC4" w:rsidRDefault="00784183" w:rsidP="00784183">
            <w:pPr>
              <w:pStyle w:val="Tick"/>
              <w:framePr w:hSpace="0" w:wrap="auto" w:vAnchor="margin" w:hAnchor="text" w:xAlign="left" w:yAlign="inline"/>
              <w:rPr>
                <w:rFonts w:ascii="Abadi" w:hAnsi="Abadi"/>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F077DD" w14:textId="5D5EB9EB" w:rsidR="00784183" w:rsidRPr="00BE0DC4" w:rsidRDefault="00784183" w:rsidP="00784183">
            <w:pPr>
              <w:pStyle w:val="Tick"/>
              <w:framePr w:hSpace="0" w:wrap="auto" w:vAnchor="margin" w:hAnchor="text" w:xAlign="left" w:yAlign="inline"/>
              <w:rPr>
                <w:rFonts w:ascii="Abadi" w:hAnsi="Abadi"/>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35FEF" w14:textId="77777777" w:rsidR="00784183" w:rsidRDefault="00784183" w:rsidP="00784183">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41708" w14:textId="0E6BA848" w:rsidR="00784183" w:rsidRDefault="00784183" w:rsidP="00C045D0">
            <w:pPr>
              <w:pStyle w:val="Tick"/>
              <w:framePr w:hSpace="0" w:wrap="auto" w:vAnchor="margin" w:hAnchor="text" w:xAlign="left" w:yAlign="inline"/>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248B7C" w14:textId="77777777" w:rsidR="00784183" w:rsidRDefault="00784183" w:rsidP="00784183">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DB7CCD">
            <w:pPr>
              <w:pStyle w:val="ListParagraph"/>
              <w:framePr w:hSpace="0" w:wrap="auto" w:vAnchor="margin" w:hAnchor="text" w:xAlign="left" w:yAlign="inline"/>
            </w:pPr>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DB7CCD">
            <w:pPr>
              <w:pStyle w:val="ListParagraph"/>
              <w:framePr w:hSpace="0" w:wrap="auto" w:vAnchor="margin" w:hAnchor="text" w:xAlign="left" w:yAlign="inline"/>
            </w:pPr>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DB7CCD">
            <w:pPr>
              <w:pStyle w:val="ListParagraph"/>
              <w:framePr w:hSpace="0" w:wrap="auto" w:vAnchor="margin" w:hAnchor="text" w:xAlign="left" w:yAlign="inline"/>
            </w:pPr>
            <w:r>
              <w:t>E</w:t>
            </w:r>
            <w:r w:rsidRPr="00F50D10">
              <w:t xml:space="preserve">nsuring that fresh drinking water (preferably tap water) </w:t>
            </w:r>
            <w:proofErr w:type="gramStart"/>
            <w:r w:rsidRPr="00F50D10">
              <w:t>is readily available at all times</w:t>
            </w:r>
            <w:proofErr w:type="gramEnd"/>
            <w:r w:rsidRPr="00F50D10">
              <w:t xml:space="preserve">,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DB7CCD">
            <w:pPr>
              <w:pStyle w:val="ListParagraph"/>
              <w:framePr w:hSpace="0" w:wrap="auto" w:vAnchor="margin" w:hAnchor="text" w:xAlign="left" w:yAlign="inline"/>
            </w:pPr>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36777F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58A4336" w14:textId="10DE9672" w:rsidR="004E4F94" w:rsidRDefault="004E4F94" w:rsidP="00DB7CCD">
            <w:pPr>
              <w:pStyle w:val="ListParagraph"/>
              <w:framePr w:hSpace="0" w:wrap="auto" w:vAnchor="margin" w:hAnchor="text" w:xAlign="left" w:yAlign="inline"/>
            </w:pPr>
            <w:r>
              <w:t>E</w:t>
            </w:r>
            <w:r w:rsidRPr="003D2634">
              <w:t>nsuring that best practices are followed in relation to bottle feeding and sipper cups as outlined in the NHMRC Infant Feeding Guidelines</w:t>
            </w:r>
            <w:r w:rsidR="00264332">
              <w:t xml:space="preserve"> (</w:t>
            </w:r>
            <w:r w:rsidR="00264332" w:rsidRPr="00264332">
              <w:rPr>
                <w:highlight w:val="yellow"/>
              </w:rPr>
              <w:t>delete if not applicable</w:t>
            </w:r>
            <w:r w:rsidR="00264332">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16D06" w14:textId="0DCA9FA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04310" w14:textId="315C999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19AC61" w14:textId="487C5B3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6F0D5" w14:textId="463E42E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2154A" w14:textId="0FCFD707"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DB7CCD">
            <w:pPr>
              <w:pStyle w:val="ListParagraph"/>
              <w:framePr w:hSpace="0" w:wrap="auto" w:vAnchor="margin" w:hAnchor="text" w:xAlign="left" w:yAlign="inline"/>
            </w:pPr>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DB7CCD">
            <w:pPr>
              <w:pStyle w:val="ListParagraph"/>
              <w:framePr w:hSpace="0" w:wrap="auto" w:vAnchor="margin" w:hAnchor="text" w:xAlign="left" w:yAlign="inline"/>
            </w:pPr>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DB7CCD">
            <w:pPr>
              <w:pStyle w:val="ListParagraph"/>
              <w:framePr w:hSpace="0" w:wrap="auto" w:vAnchor="margin" w:hAnchor="text" w:xAlign="left" w:yAlign="inline"/>
            </w:pPr>
            <w:r>
              <w:lastRenderedPageBreak/>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DB7CCD">
            <w:pPr>
              <w:pStyle w:val="ListParagraph"/>
              <w:framePr w:hSpace="0" w:wrap="auto" w:vAnchor="margin" w:hAnchor="text" w:xAlign="left" w:yAlign="inline"/>
            </w:pPr>
            <w:r>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DB7CCD">
            <w:pPr>
              <w:pStyle w:val="ListParagraph"/>
              <w:framePr w:hSpace="0" w:wrap="auto" w:vAnchor="margin" w:hAnchor="text" w:xAlign="left" w:yAlign="inline"/>
            </w:pPr>
            <w:r>
              <w:t>E</w:t>
            </w:r>
            <w:r w:rsidRPr="00112711">
              <w:t>nsuring educators and staff are supported to access a range of resources and professional development to increase their 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DB7CCD">
            <w:pPr>
              <w:pStyle w:val="ListParagraph"/>
              <w:framePr w:hSpace="0" w:wrap="auto" w:vAnchor="margin" w:hAnchor="text" w:xAlign="left" w:yAlign="inline"/>
            </w:pPr>
            <w:r>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DB7CCD">
            <w:pPr>
              <w:pStyle w:val="ListParagraph"/>
              <w:framePr w:hSpace="0" w:wrap="auto" w:vAnchor="margin" w:hAnchor="text" w:xAlign="left" w:yAlign="inline"/>
            </w:pPr>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DB7CCD">
            <w:pPr>
              <w:pStyle w:val="ListParagraph"/>
              <w:framePr w:hSpace="0" w:wrap="auto" w:vAnchor="margin" w:hAnchor="text" w:xAlign="left" w:yAlign="inline"/>
            </w:pPr>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DB7CCD">
            <w:pPr>
              <w:pStyle w:val="ListParagraph"/>
              <w:framePr w:hSpace="0" w:wrap="auto" w:vAnchor="margin" w:hAnchor="text" w:xAlign="left" w:yAlign="inline"/>
            </w:pPr>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DB7CCD">
            <w:pPr>
              <w:pStyle w:val="ListParagraph"/>
              <w:framePr w:hSpace="0" w:wrap="auto" w:vAnchor="margin" w:hAnchor="text" w:xAlign="left" w:yAlign="inline"/>
            </w:pPr>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DB7CCD">
            <w:pPr>
              <w:pStyle w:val="ListParagraph"/>
              <w:framePr w:hSpace="0" w:wrap="auto" w:vAnchor="margin" w:hAnchor="text" w:xAlign="left" w:yAlign="inline"/>
            </w:pPr>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DB7CCD">
            <w:pPr>
              <w:pStyle w:val="ListParagraph"/>
              <w:framePr w:hSpace="0" w:wrap="auto" w:vAnchor="margin" w:hAnchor="text" w:xAlign="left" w:yAlign="inline"/>
            </w:pPr>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DB7CCD">
            <w:pPr>
              <w:pStyle w:val="ListParagraph"/>
              <w:framePr w:hSpace="0" w:wrap="auto" w:vAnchor="margin" w:hAnchor="text" w:xAlign="left" w:yAlign="inline"/>
            </w:pPr>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DB7CCD">
            <w:pPr>
              <w:pStyle w:val="ListParagraph"/>
              <w:framePr w:hSpace="0" w:wrap="auto" w:vAnchor="margin" w:hAnchor="text" w:xAlign="left" w:yAlign="inline"/>
            </w:pPr>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DB7CCD">
            <w:pPr>
              <w:pStyle w:val="ListParagraph"/>
              <w:framePr w:hSpace="0" w:wrap="auto" w:vAnchor="margin" w:hAnchor="text" w:xAlign="left" w:yAlign="inline"/>
            </w:pPr>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DB7CCD">
            <w:pPr>
              <w:pStyle w:val="ListParagraph"/>
              <w:framePr w:hSpace="0" w:wrap="auto" w:vAnchor="margin" w:hAnchor="text" w:xAlign="left" w:yAlign="inline"/>
            </w:pPr>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DB7CCD">
            <w:pPr>
              <w:pStyle w:val="ListParagraph"/>
              <w:framePr w:hSpace="0" w:wrap="auto" w:vAnchor="margin" w:hAnchor="text" w:xAlign="left" w:yAlign="inline"/>
            </w:pPr>
            <w:r>
              <w:t>E</w:t>
            </w:r>
            <w:r w:rsidRPr="003033DD">
              <w:t xml:space="preserve">nsuring children are not sedentary or inactive for more than 1 hour at a time, </w:t>
            </w:r>
            <w:proofErr w:type="gramStart"/>
            <w:r w:rsidRPr="003033DD">
              <w:t>with the exception of</w:t>
            </w:r>
            <w:proofErr w:type="gramEnd"/>
            <w:r w:rsidRPr="003033DD">
              <w:t xml:space="preserve">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DB7CCD">
            <w:pPr>
              <w:pStyle w:val="ListParagraph"/>
              <w:framePr w:hSpace="0" w:wrap="auto" w:vAnchor="margin" w:hAnchor="text" w:xAlign="left" w:yAlign="inline"/>
            </w:pPr>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DB7CCD">
            <w:pPr>
              <w:pStyle w:val="ListParagraph"/>
              <w:framePr w:hSpace="0" w:wrap="auto" w:vAnchor="margin" w:hAnchor="text" w:xAlign="left" w:yAlign="inline"/>
            </w:pPr>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DB7CCD">
            <w:pPr>
              <w:pStyle w:val="ListParagraph"/>
              <w:framePr w:hSpace="0" w:wrap="auto" w:vAnchor="margin" w:hAnchor="text" w:xAlign="left" w:yAlign="inline"/>
            </w:pPr>
            <w:r>
              <w:lastRenderedPageBreak/>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DB7CCD">
            <w:pPr>
              <w:pStyle w:val="ListParagraph"/>
              <w:framePr w:hSpace="0" w:wrap="auto" w:vAnchor="margin" w:hAnchor="text" w:xAlign="left" w:yAlign="inline"/>
            </w:pPr>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DB7CCD">
            <w:pPr>
              <w:pStyle w:val="ListParagraph"/>
              <w:framePr w:hSpace="0" w:wrap="auto" w:vAnchor="margin" w:hAnchor="text" w:xAlign="left" w:yAlign="inline"/>
            </w:pPr>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DB7CCD">
            <w:pPr>
              <w:pStyle w:val="ListParagraph"/>
              <w:framePr w:hSpace="0" w:wrap="auto" w:vAnchor="margin" w:hAnchor="text" w:xAlign="left" w:yAlign="inline"/>
            </w:pPr>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DB7CCD">
            <w:pPr>
              <w:pStyle w:val="ListParagraph"/>
              <w:framePr w:hSpace="0" w:wrap="auto" w:vAnchor="margin" w:hAnchor="text" w:xAlign="left" w:yAlign="inline"/>
            </w:pPr>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DB7CCD">
            <w:pPr>
              <w:pStyle w:val="ListParagraph"/>
              <w:framePr w:hSpace="0" w:wrap="auto" w:vAnchor="margin" w:hAnchor="text" w:xAlign="left" w:yAlign="inline"/>
            </w:pPr>
            <w:r>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DB7CCD">
            <w:pPr>
              <w:pStyle w:val="ListParagraph"/>
              <w:framePr w:hSpace="0" w:wrap="auto" w:vAnchor="margin" w:hAnchor="text" w:xAlign="left" w:yAlign="inline"/>
            </w:pPr>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0E295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3AC4CB" w14:textId="469ACFE6" w:rsidR="004E4F94" w:rsidRDefault="004E4F94" w:rsidP="00DB7CCD">
            <w:pPr>
              <w:pStyle w:val="ListParagraph"/>
              <w:framePr w:hSpace="0" w:wrap="auto" w:vAnchor="margin" w:hAnchor="text" w:xAlign="left" w:yAlign="inline"/>
            </w:pPr>
            <w:r>
              <w:t>E</w:t>
            </w:r>
            <w:r w:rsidRPr="00EA5D50">
              <w:t>nsuring there is a suitable space for breastfeeding and storage of breast milk is available</w:t>
            </w:r>
            <w:r w:rsidR="00866BC1">
              <w:t xml:space="preserve"> (delete is not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C782A" w14:textId="58E85E3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BAA39F" w14:textId="04C3137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3E5B9" w14:textId="2E55957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0D7AE" w14:textId="3C268F5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CEF039" w14:textId="24547537"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DB7CCD">
            <w:pPr>
              <w:pStyle w:val="ListParagraph"/>
              <w:framePr w:hSpace="0" w:wrap="auto" w:vAnchor="margin" w:hAnchor="text" w:xAlign="left" w:yAlign="inline"/>
            </w:pPr>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DB7CCD">
            <w:pPr>
              <w:pStyle w:val="ListParagraph"/>
              <w:framePr w:hSpace="0" w:wrap="auto" w:vAnchor="margin" w:hAnchor="text" w:xAlign="left" w:yAlign="inline"/>
            </w:pPr>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DB7CCD">
            <w:pPr>
              <w:pStyle w:val="ListParagraph"/>
              <w:framePr w:hSpace="0" w:wrap="auto" w:vAnchor="margin" w:hAnchor="text" w:xAlign="left" w:yAlign="inline"/>
            </w:pPr>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DB7CCD">
            <w:pPr>
              <w:pStyle w:val="ListParagraph"/>
              <w:framePr w:hSpace="0" w:wrap="auto" w:vAnchor="margin" w:hAnchor="text" w:xAlign="left" w:yAlign="inline"/>
            </w:pPr>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r w:rsidR="00123088" w14:paraId="24FC5175" w14:textId="77777777" w:rsidTr="008B16BB">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cPr>
          <w:p w14:paraId="7F5CC4F1" w14:textId="5875A287" w:rsidR="00123088" w:rsidRDefault="00123088" w:rsidP="00157BD6">
            <w:pPr>
              <w:jc w:val="center"/>
            </w:pPr>
            <w:r w:rsidRPr="008B16BB">
              <w:t>Where food is provided at the service:</w:t>
            </w:r>
          </w:p>
        </w:tc>
      </w:tr>
      <w:tr w:rsidR="004E4F94" w14:paraId="3372CA8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F6A31D" w14:textId="324363BB" w:rsidR="004E4F94" w:rsidRDefault="004E4F94" w:rsidP="00DB7CCD">
            <w:pPr>
              <w:pStyle w:val="ListParagraph"/>
              <w:framePr w:hSpace="0" w:wrap="auto" w:vAnchor="margin" w:hAnchor="text" w:xAlign="left" w:yAlign="inline"/>
            </w:pPr>
            <w:r>
              <w:t>E</w:t>
            </w:r>
            <w:r w:rsidRPr="00914061">
              <w:t xml:space="preserve">nsuring the provision of </w:t>
            </w:r>
            <w:proofErr w:type="gramStart"/>
            <w:r w:rsidRPr="00914061">
              <w:t>nutritionally-balanced</w:t>
            </w:r>
            <w:proofErr w:type="gramEnd"/>
            <w:r w:rsidRPr="00914061">
              <w:t xml:space="preserve"> and </w:t>
            </w:r>
            <w:proofErr w:type="gramStart"/>
            <w:r w:rsidRPr="00914061">
              <w:t>culturally-sensitive</w:t>
            </w:r>
            <w:proofErr w:type="gramEnd"/>
            <w:r w:rsidRPr="00914061">
              <w:t xml:space="preserve"> meals, in line with the Australian Dietary Guidelines</w:t>
            </w:r>
            <w:r w:rsidR="00F566FB">
              <w:t xml:space="preserve"> and Infant Feeding Guidelines</w:t>
            </w:r>
            <w:r w:rsidRPr="00914061">
              <w:t>,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C8CAB" w14:textId="1CE2E1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D3CC9" w14:textId="0E605AF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1BB7F" w14:textId="30B5B11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E2ADC2" w14:textId="1B65F00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30D546" w14:textId="65A8E4FF" w:rsidR="004E4F94" w:rsidRDefault="004E4F94" w:rsidP="00DB76F4">
            <w:pPr>
              <w:pStyle w:val="Tick"/>
              <w:framePr w:hSpace="0" w:wrap="auto" w:vAnchor="margin" w:hAnchor="text" w:xAlign="left" w:yAlign="inline"/>
            </w:pPr>
          </w:p>
        </w:tc>
      </w:tr>
      <w:tr w:rsidR="004E4F94" w14:paraId="2EBC27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D16142" w14:textId="55C690E7" w:rsidR="004E4F94" w:rsidRDefault="004E4F94" w:rsidP="00DB7CCD">
            <w:pPr>
              <w:pStyle w:val="ListParagraph"/>
              <w:framePr w:hSpace="0" w:wrap="auto" w:vAnchor="margin" w:hAnchor="text" w:xAlign="left" w:yAlign="inline"/>
            </w:pPr>
            <w:r>
              <w:t>E</w:t>
            </w:r>
            <w:r w:rsidRPr="00175848">
              <w:t>nsuring that staff who are responsible for menu planning participate in regular nutrition and safe food handling training, and are kept up to date with current research, knowledge and best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CF93E" w14:textId="4703124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429851" w14:textId="442E5C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DA1845" w14:textId="3C913DA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1D56D" w14:textId="45572E1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57F94" w14:textId="2AF6A960" w:rsidR="004E4F94" w:rsidRDefault="004E4F94" w:rsidP="00DB76F4">
            <w:pPr>
              <w:pStyle w:val="Tick"/>
              <w:framePr w:hSpace="0" w:wrap="auto" w:vAnchor="margin" w:hAnchor="text" w:xAlign="left" w:yAlign="inline"/>
            </w:pPr>
          </w:p>
        </w:tc>
      </w:tr>
      <w:tr w:rsidR="004E4F94" w14:paraId="04F7509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42936B" w14:textId="106DC033" w:rsidR="004E4F94" w:rsidRDefault="004E4F94" w:rsidP="00DB7CCD">
            <w:pPr>
              <w:pStyle w:val="ListParagraph"/>
              <w:framePr w:hSpace="0" w:wrap="auto" w:vAnchor="margin" w:hAnchor="text" w:xAlign="left" w:yAlign="inline"/>
            </w:pPr>
            <w:r>
              <w:t>E</w:t>
            </w:r>
            <w:r w:rsidRPr="00863E51">
              <w:t xml:space="preserve">nsuring that food and drink provided by the service is nutritious, varied, adequate in quantity and appropriate to children’s growth and development, and meets any specific cultural, religious or health needs </w:t>
            </w:r>
            <w:r w:rsidRPr="0089067B">
              <w:rPr>
                <w:rStyle w:val="RegulationLawChar"/>
              </w:rPr>
              <w:t>(Regulation 79(1))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E102B" w14:textId="5BE0EF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F001E" w14:textId="5E842E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9435C0" w14:textId="53CC97D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EB8BA" w14:textId="6AE94C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619754" w14:textId="131E06FE" w:rsidR="004E4F94" w:rsidRDefault="004E4F94" w:rsidP="00DB76F4">
            <w:pPr>
              <w:pStyle w:val="Tick"/>
              <w:framePr w:hSpace="0" w:wrap="auto" w:vAnchor="margin" w:hAnchor="text" w:xAlign="left" w:yAlign="inline"/>
            </w:pPr>
          </w:p>
        </w:tc>
      </w:tr>
      <w:tr w:rsidR="004E4F94" w14:paraId="5FDC59E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DBEAAE" w14:textId="532ABA04" w:rsidR="004E4F94" w:rsidRDefault="004E4F94" w:rsidP="00DB7CCD">
            <w:pPr>
              <w:pStyle w:val="ListParagraph"/>
              <w:framePr w:hSpace="0" w:wrap="auto" w:vAnchor="margin" w:hAnchor="text" w:xAlign="left" w:yAlign="inline"/>
            </w:pPr>
            <w:r>
              <w:t>E</w:t>
            </w:r>
            <w:r w:rsidRPr="00F71999">
              <w:t xml:space="preserve">nsuring the service menu has been assessed by the Healthy Eating Advisory Service’s </w:t>
            </w:r>
            <w:proofErr w:type="spellStart"/>
            <w:r w:rsidRPr="00F71999">
              <w:t>FoodChecker</w:t>
            </w:r>
            <w:proofErr w:type="spellEnd"/>
            <w:r w:rsidRPr="00F71999">
              <w:t xml:space="preserve"> tool and meets the criteria determined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C6DAAB" w14:textId="5F624C6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FBA92" w14:textId="5D165C1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554F9" w14:textId="01FF017D"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99772" w14:textId="2EE8C94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B3B2BA" w14:textId="337DF9AB" w:rsidR="004E4F94" w:rsidRDefault="004E4F94" w:rsidP="00DB76F4">
            <w:pPr>
              <w:pStyle w:val="Tick"/>
              <w:framePr w:hSpace="0" w:wrap="auto" w:vAnchor="margin" w:hAnchor="text" w:xAlign="left" w:yAlign="inline"/>
            </w:pPr>
          </w:p>
        </w:tc>
      </w:tr>
      <w:tr w:rsidR="004E4F94" w14:paraId="026AF2C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71753E" w14:textId="3E236B81" w:rsidR="004E4F94" w:rsidRDefault="004E4F94" w:rsidP="00DB7CCD">
            <w:pPr>
              <w:pStyle w:val="ListParagraph"/>
              <w:framePr w:hSpace="0" w:wrap="auto" w:vAnchor="margin" w:hAnchor="text" w:xAlign="left" w:yAlign="inline"/>
            </w:pPr>
            <w:r>
              <w:t>E</w:t>
            </w:r>
            <w:r w:rsidRPr="00ED3A76">
              <w:t xml:space="preserve">nsuring that a weekly menu is displayed in a location accessible to parents/guardians, and that it accurately </w:t>
            </w:r>
            <w:r w:rsidRPr="00ED3A76">
              <w:lastRenderedPageBreak/>
              <w:t xml:space="preserve">describes the food and drinks to be provided by the service each day </w:t>
            </w:r>
            <w:r w:rsidRPr="00AF517F">
              <w:rPr>
                <w:rStyle w:val="RegulationLawChar"/>
              </w:rPr>
              <w:t>(Regulation 80(1))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AB9733" w14:textId="59196F9E" w:rsidR="004E4F94" w:rsidRPr="00BE0DC4" w:rsidRDefault="00DB76F4"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D46AE7" w14:textId="6968499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5DE8F" w14:textId="02DFD5F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7E818" w14:textId="601F103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FB9E2" w14:textId="22BEA28C" w:rsidR="004E4F94" w:rsidRDefault="004E4F94" w:rsidP="00DB76F4">
            <w:pPr>
              <w:pStyle w:val="Tick"/>
              <w:framePr w:hSpace="0" w:wrap="auto" w:vAnchor="margin" w:hAnchor="text" w:xAlign="left" w:yAlign="inline"/>
            </w:pPr>
          </w:p>
        </w:tc>
      </w:tr>
      <w:tr w:rsidR="004E4F94" w14:paraId="726F6AC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F0E122" w14:textId="2694B3C8" w:rsidR="004E4F94" w:rsidRDefault="004E4F94" w:rsidP="00DB7CCD">
            <w:pPr>
              <w:pStyle w:val="ListParagraph"/>
              <w:framePr w:hSpace="0" w:wrap="auto" w:vAnchor="margin" w:hAnchor="text" w:xAlign="left" w:yAlign="inline"/>
            </w:pPr>
            <w:r>
              <w:t>D</w:t>
            </w:r>
            <w:r w:rsidRPr="00091F69">
              <w:t>isplaying menus, sharing recipes and encouraging feedback about the food provided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9C692" w14:textId="3FDBF1B1"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3AB21" w14:textId="027D9D5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08CD88" w14:textId="2462886E"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C1AB42" w14:textId="59A4DA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D3CD14" w14:textId="066E89B0"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6A213"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27A4C70B" w14:textId="77777777" w:rsidR="006E63E8" w:rsidRDefault="000C7163" w:rsidP="00DB76F4">
      <w:pPr>
        <w:pStyle w:val="BODYTEXTELAA"/>
      </w:pPr>
      <w:r>
        <w:t xml:space="preserve">Oral health behaviours have a major influence on children’s health and wellbeing and a direct impact </w:t>
      </w:r>
    </w:p>
    <w:p w14:paraId="65716FF0" w14:textId="04EA32A0" w:rsidR="000C7163" w:rsidRDefault="000C7163" w:rsidP="00DB76F4">
      <w:pPr>
        <w:pStyle w:val="BODYTEXTELAA"/>
      </w:pPr>
      <w:r>
        <w:t xml:space="preserve">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w:t>
      </w:r>
      <w:r>
        <w:lastRenderedPageBreak/>
        <w:t xml:space="preserve">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6D6F6C19" w:rsidR="00F359D9" w:rsidRDefault="000C7163" w:rsidP="00DB76F4">
      <w:pPr>
        <w:pStyle w:val="BODYTEXTELAA"/>
      </w:pPr>
      <w:r>
        <w:t xml:space="preserve">In recognising children as active participants in their own learning, children should be encouraged to make meaningful decisions about elements of their own education and care. Incorporating progressive </w:t>
      </w:r>
      <w:r w:rsidR="00CE0C1A">
        <w:t>mealtimes</w:t>
      </w:r>
      <w:r>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t xml:space="preserve"> and allows for a smoother flow throughout the day. Children can make decisions based on their own </w:t>
      </w:r>
      <w:proofErr w:type="gramStart"/>
      <w:r>
        <w:t>needs, and</w:t>
      </w:r>
      <w:proofErr w:type="gramEnd"/>
      <w:r>
        <w:t xml:space="preserve"> can be supported to access food and water throughout the day by educators/staff, who actively participate in </w:t>
      </w:r>
      <w:r w:rsidR="00CE0C1A">
        <w:t>mealtimes</w:t>
      </w:r>
      <w:r>
        <w:t>.</w:t>
      </w:r>
    </w:p>
    <w:p w14:paraId="6E6EE906" w14:textId="44D43F63" w:rsidR="000C7163" w:rsidRDefault="0070481E" w:rsidP="00DB76F4">
      <w:pPr>
        <w:pStyle w:val="BODYTEXTELAA"/>
      </w:pPr>
      <w:r>
        <w:rPr>
          <w:noProof/>
        </w:rPr>
        <mc:AlternateContent>
          <mc:Choice Requires="wps">
            <w:drawing>
              <wp:inline distT="0" distB="0" distL="0" distR="0" wp14:anchorId="1D90A144" wp14:editId="5087818C">
                <wp:extent cx="5367130" cy="1017767"/>
                <wp:effectExtent l="0" t="0" r="5080" b="0"/>
                <wp:docPr id="28" name="Rectangle 28"/>
                <wp:cNvGraphicFramePr/>
                <a:graphic xmlns:a="http://schemas.openxmlformats.org/drawingml/2006/main">
                  <a:graphicData uri="http://schemas.microsoft.com/office/word/2010/wordprocessingShape">
                    <wps:wsp>
                      <wps:cNvSpPr/>
                      <wps:spPr>
                        <a:xfrm>
                          <a:off x="0" y="0"/>
                          <a:ext cx="5367130" cy="101776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3E0444E8" w14:textId="77777777" w:rsidR="0070481E" w:rsidRDefault="0070481E" w:rsidP="0070481E">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w:t>
                            </w:r>
                            <w:proofErr w:type="gramStart"/>
                            <w:r w:rsidRPr="000C7163">
                              <w:t>are able to</w:t>
                            </w:r>
                            <w:proofErr w:type="gramEnd"/>
                            <w:r w:rsidRPr="000C7163">
                              <w:t xml:space="preserve">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D90A144" id="Rectangle 28" o:spid="_x0000_s1027" style="width:422.6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" fillcolor="#4bacc6 [3208]" stroked="f">
                <v:textbox>
                  <w:txbxContent>
                    <w:p w14:paraId="3E0444E8" w14:textId="77777777" w:rsidR="0070481E" w:rsidRDefault="0070481E" w:rsidP="0070481E">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w:t>
                      </w:r>
                      <w:proofErr w:type="gramStart"/>
                      <w:r w:rsidRPr="000C7163">
                        <w:t>are able to</w:t>
                      </w:r>
                      <w:proofErr w:type="gramEnd"/>
                      <w:r w:rsidRPr="000C7163">
                        <w:t xml:space="preserve"> participate fully in the educational program and are not discriminated against in any way.</w:t>
                      </w:r>
                    </w:p>
                  </w:txbxContent>
                </v:textbox>
                <w10:anchorlock/>
              </v:rect>
            </w:pict>
          </mc:Fallback>
        </mc:AlternateContent>
      </w: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w:t>
      </w:r>
      <w:proofErr w:type="spellStart"/>
      <w:r>
        <w:t>Cth</w:t>
      </w:r>
      <w:proofErr w:type="spellEnd"/>
      <w:r>
        <w:t>)</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" fillcolor="#94caed" stroked="f">
                <v:stroke joinstyle="miter"/>
                <v:textbo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E82E4"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sCD0T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ht&#10;U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uwIPRNwA&#10;AAAKAQAADwAAAAAAAAAAAAAAAAAuBAAAZHJzL2Rvd25yZXYueG1sUEsFBgAAAAAEAAQA8wAAADcF&#10;A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lastRenderedPageBreak/>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w:t>
      </w:r>
      <w:proofErr w:type="gramStart"/>
      <w:r>
        <w:t>hearing of an educator at all times</w:t>
      </w:r>
      <w:proofErr w:type="gramEnd"/>
      <w:r>
        <w:t xml:space="preserve"> including during toileting, sleep, rest and transition routines. Services are required to </w:t>
      </w:r>
      <w:proofErr w:type="gramStart"/>
      <w:r>
        <w:t>comply with the legislative requirements for educator-to-child ratios at all times</w:t>
      </w:r>
      <w:proofErr w:type="gramEnd"/>
      <w:r>
        <w:t>. Supervision contributes to protecting children from hazards that may emerge in play, including hazards created by the equipment used.</w:t>
      </w:r>
    </w:p>
    <w:p w14:paraId="37A7D46D" w14:textId="77777777" w:rsidR="00A23A16" w:rsidRDefault="00A23A16" w:rsidP="00DB76F4">
      <w:pPr>
        <w:pStyle w:val="BODYTEXTELAA"/>
      </w:pPr>
      <w:r>
        <w:t xml:space="preserve">Adequate supervision refers to constant, active and diligent supervision of every child at the service. Adequate supervision requires that educators are always </w:t>
      </w:r>
      <w:proofErr w:type="gramStart"/>
      <w:r>
        <w:t>in a position</w:t>
      </w:r>
      <w:proofErr w:type="gramEnd"/>
      <w:r>
        <w:t xml:space="preserve">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t>deep fried foods (e.g.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 xml:space="preserve">some processed meats (e.g. sausages, </w:t>
      </w:r>
      <w:proofErr w:type="spellStart"/>
      <w:r>
        <w:t>frankfurts</w:t>
      </w:r>
      <w:proofErr w:type="spellEnd"/>
      <w:r>
        <w:t xml:space="preserve">/hot dogs, salami, </w:t>
      </w:r>
      <w:proofErr w:type="spellStart"/>
      <w:r>
        <w:t>strasbourg</w:t>
      </w:r>
      <w:proofErr w:type="spellEnd"/>
      <w:r>
        <w:t xml:space="preserve">, devon,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5B382"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459E1F92"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sidR="00FD3F70">
          <w:rPr>
            <w:rStyle w:val="Hyperlink"/>
          </w:rPr>
          <w:t>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lastRenderedPageBreak/>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3ADF70BD" w14:textId="53A49DE0" w:rsidR="00FD3F70" w:rsidRPr="003F0385" w:rsidRDefault="008D56BA" w:rsidP="00FD3F70">
      <w:pPr>
        <w:pStyle w:val="BodyTextBullet1"/>
        <w:rPr>
          <w:rStyle w:val="Hyperlink"/>
          <w:i/>
          <w:color w:val="auto"/>
          <w:u w:val="none"/>
        </w:rPr>
      </w:pPr>
      <w:r w:rsidRPr="003F0385">
        <w:t xml:space="preserve">Department of Health </w:t>
      </w:r>
      <w:r w:rsidR="00C67283" w:rsidRPr="003F0385">
        <w:t xml:space="preserve">and Aged Care </w:t>
      </w:r>
      <w:r w:rsidRPr="003F0385">
        <w:t xml:space="preserve">(2013) </w:t>
      </w:r>
      <w:r w:rsidRPr="003F0385">
        <w:rPr>
          <w:i/>
        </w:rPr>
        <w:t>Get Up &amp; Grow: Healthy Eating and Physical Activity for Early Childhood</w:t>
      </w:r>
      <w:r w:rsidRPr="003F0385">
        <w:t xml:space="preserve">: </w:t>
      </w:r>
      <w:hyperlink r:id="rId28" w:history="1">
        <w:r w:rsidR="00FD3F70" w:rsidRPr="003F0385">
          <w:rPr>
            <w:rStyle w:val="Hyperlink"/>
          </w:rPr>
          <w:t>www.health.gov.au/resources/collections/get-up-grow-resource-collection?language=en</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3E27BD67" w:rsidR="008D56BA" w:rsidRPr="00042F84" w:rsidRDefault="008D56BA" w:rsidP="00DB76F4">
      <w:pPr>
        <w:pStyle w:val="BodyTextBullet1"/>
        <w:rPr>
          <w:i/>
        </w:rPr>
      </w:pPr>
      <w:r w:rsidRPr="00042F84">
        <w:t xml:space="preserve">Australian 24-Hour Movement Guidelines for the Early Years (Birth to 5 years): </w:t>
      </w:r>
      <w:hyperlink r:id="rId32" w:history="1">
        <w:r w:rsidR="009302D2" w:rsidRPr="00042F84">
          <w:rPr>
            <w:rStyle w:val="Hyperlink"/>
          </w:rPr>
          <w:t>www.health.gov.au/topics/physical-activity-and-exercise/physical-activity-and-exercise-guidelines-for-all-australians/for-infants-toddlers-and-preschoolers-birth-to-5-years</w:t>
        </w:r>
      </w:hyperlink>
    </w:p>
    <w:p w14:paraId="1DA3B47A" w14:textId="44BD6997" w:rsidR="007F0E66" w:rsidRPr="00042F84" w:rsidRDefault="008D56BA" w:rsidP="007F0E66">
      <w:pPr>
        <w:pStyle w:val="BodyTextBullet1"/>
        <w:rPr>
          <w:rStyle w:val="Hyperlink"/>
          <w:i/>
          <w:color w:val="auto"/>
          <w:u w:val="none"/>
        </w:rPr>
      </w:pPr>
      <w:r w:rsidRPr="00042F84">
        <w:t xml:space="preserve">Australia’s Physical Activity and Sedentary Behaviour Guidelines for Adults:  </w:t>
      </w:r>
      <w:hyperlink r:id="rId33" w:history="1">
        <w:r w:rsidR="007F0E66" w:rsidRPr="00042F84">
          <w:rPr>
            <w:rStyle w:val="Hyperlink"/>
          </w:rPr>
          <w:t>www.health.gov.au/topics/physical-activity-and-exercise/physical-activity-and-exercise-guidelines-for-all-australians</w:t>
        </w:r>
      </w:hyperlink>
    </w:p>
    <w:p w14:paraId="2F7C9B8A" w14:textId="0775995F" w:rsidR="008D56BA" w:rsidRPr="008D56BA" w:rsidRDefault="008D56BA" w:rsidP="00DB76F4">
      <w:pPr>
        <w:pStyle w:val="BodyTextBullet1"/>
        <w:rPr>
          <w:i/>
        </w:rPr>
      </w:pPr>
      <w:r w:rsidRPr="00042F84">
        <w:t>National Health and Medical Research Council</w:t>
      </w:r>
      <w:r w:rsidRPr="00042F84">
        <w:rPr>
          <w:i/>
        </w:rPr>
        <w:t xml:space="preserve"> ,Staying Healthy: Preventing infectious diseases in early childhood education and care services</w:t>
      </w:r>
      <w:r w:rsidRPr="00042F84">
        <w:t xml:space="preserve"> (</w:t>
      </w:r>
      <w:r w:rsidR="00613243" w:rsidRPr="00042F84">
        <w:t>6</w:t>
      </w:r>
      <w:r w:rsidRPr="00042F84">
        <w:rPr>
          <w:vertAlign w:val="superscript"/>
        </w:rPr>
        <w:t>th</w:t>
      </w:r>
      <w:r w:rsidRPr="00042F84">
        <w:t xml:space="preserve"> edition, 20</w:t>
      </w:r>
      <w:r w:rsidR="00613243" w:rsidRPr="00042F84">
        <w:t>24</w:t>
      </w:r>
      <w:r w:rsidRPr="00042F84">
        <w:t>):</w:t>
      </w:r>
      <w:r>
        <w:t xml:space="preserve">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66ED8116" w:rsidR="008D56BA" w:rsidRDefault="008D56BA" w:rsidP="00DB76F4">
      <w:pPr>
        <w:pStyle w:val="BodyTextBullet1"/>
      </w:pPr>
      <w:r>
        <w:t>Asthma</w:t>
      </w:r>
      <w:r w:rsidR="008A4D51">
        <w:t xml:space="preserve"> Management </w:t>
      </w:r>
    </w:p>
    <w:p w14:paraId="48838F78" w14:textId="1283B820" w:rsidR="008D56BA" w:rsidRDefault="007A3E56" w:rsidP="00DB76F4">
      <w:pPr>
        <w:pStyle w:val="BodyTextBullet1"/>
      </w:pPr>
      <w:r>
        <w:t xml:space="preserve">Educational Program </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4AEE585C" w:rsidR="008D56BA" w:rsidRDefault="008D56BA" w:rsidP="00DB76F4">
      <w:pPr>
        <w:pStyle w:val="BodyTextBullet1"/>
      </w:pPr>
      <w:r>
        <w:t>Excursions</w:t>
      </w:r>
      <w:r w:rsidR="00A87E18">
        <w:t xml:space="preserve">, Regular </w:t>
      </w:r>
      <w:r w:rsidR="007F1841">
        <w:t>Outings</w:t>
      </w:r>
      <w:r>
        <w:t xml:space="preserve">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525B9B39" w:rsidR="008D56BA" w:rsidRDefault="008D56BA" w:rsidP="00DB76F4">
      <w:pPr>
        <w:pStyle w:val="BodyTextBullet1"/>
      </w:pPr>
      <w:r>
        <w:t xml:space="preserve">Road Safety </w:t>
      </w:r>
      <w:r w:rsidR="007A3E56">
        <w:t xml:space="preserve">Education </w:t>
      </w:r>
      <w:r>
        <w:t>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9B6BF"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8635FD4" w14:textId="77777777" w:rsidR="007B399F" w:rsidRDefault="00620448" w:rsidP="007343F6">
      <w:pPr>
        <w:pStyle w:val="Evaluation"/>
      </w:pPr>
      <w:r>
        <w:rPr>
          <w:noProof/>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lastRenderedPageBreak/>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4C92B"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C816C3" w14:textId="77777777" w:rsidR="007B399F" w:rsidRDefault="00713656" w:rsidP="007343F6">
      <w:pPr>
        <w:pStyle w:val="AttachmentsPolicy"/>
      </w:pPr>
      <w:r>
        <w:rPr>
          <w:noProof/>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rPr>
        <mc:AlternateContent>
          <mc:Choice Requires="wps">
            <w:drawing>
              <wp:anchor distT="0" distB="0" distL="114300" distR="114300" simplePos="0" relativeHeight="251656704" behindDoc="0" locked="1" layoutInCell="1" allowOverlap="1" wp14:anchorId="6B3EC95E" wp14:editId="6DE06645">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B44EE"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DEE71F2" w14:textId="77777777" w:rsidR="007B399F" w:rsidRDefault="00D2401F" w:rsidP="007343F6">
      <w:pPr>
        <w:pStyle w:val="Authorisation"/>
      </w:pPr>
      <w:r>
        <w:rPr>
          <w:noProof/>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2BEF2E9B" w:rsidR="009416A1" w:rsidRPr="009A790C" w:rsidRDefault="009416A1" w:rsidP="00DB76F4">
      <w:pPr>
        <w:pStyle w:val="BODYTEXTELAA"/>
        <w:rPr>
          <w:b/>
          <w:bCs/>
        </w:rPr>
      </w:pPr>
      <w:r>
        <w:t xml:space="preserve">This policy was adopted by the </w:t>
      </w:r>
      <w:r w:rsidR="00452C2D">
        <w:t>a</w:t>
      </w:r>
      <w:r>
        <w:t xml:space="preserve">pproved </w:t>
      </w:r>
      <w:r w:rsidR="00452C2D">
        <w:t>p</w:t>
      </w:r>
      <w:r>
        <w:t xml:space="preserve">rovider </w:t>
      </w:r>
      <w:r w:rsidRPr="009A790C">
        <w:rPr>
          <w:b/>
          <w:bCs/>
        </w:rPr>
        <w:t xml:space="preserve">of </w:t>
      </w:r>
      <w:sdt>
        <w:sdtPr>
          <w:rPr>
            <w:b/>
            <w:bCs/>
          </w:r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EndPr/>
        <w:sdtContent>
          <w:r w:rsidR="002760D0" w:rsidRPr="009A790C">
            <w:rPr>
              <w:b/>
              <w:bCs/>
            </w:rPr>
            <w:t>Russell Court Kindergarten &amp; Children’s Centre</w:t>
          </w:r>
        </w:sdtContent>
      </w:sdt>
      <w:r w:rsidRPr="009A790C">
        <w:rPr>
          <w:b/>
          <w:bCs/>
        </w:rPr>
        <w:t xml:space="preserve"> on </w:t>
      </w:r>
      <w:r w:rsidR="009A790C">
        <w:rPr>
          <w:b/>
          <w:bCs/>
        </w:rPr>
        <w:t>24</w:t>
      </w:r>
      <w:r w:rsidR="009A790C" w:rsidRPr="009A790C">
        <w:rPr>
          <w:b/>
          <w:bCs/>
          <w:vertAlign w:val="superscript"/>
        </w:rPr>
        <w:t>th</w:t>
      </w:r>
      <w:r w:rsidR="009A790C">
        <w:rPr>
          <w:b/>
          <w:bCs/>
        </w:rPr>
        <w:t xml:space="preserve"> June 2025</w:t>
      </w:r>
    </w:p>
    <w:p w14:paraId="61E9DDA4" w14:textId="3C5CF5A5" w:rsidR="007B399F" w:rsidRDefault="009416A1" w:rsidP="00DB76F4">
      <w:pPr>
        <w:pStyle w:val="BODYTEXTELAA"/>
      </w:pPr>
      <w:r w:rsidRPr="009416A1">
        <w:rPr>
          <w:b/>
          <w:bCs/>
        </w:rPr>
        <w:t>REVIEW DATE:</w:t>
      </w:r>
      <w:r>
        <w:t xml:space="preserve"> </w:t>
      </w:r>
      <w:r w:rsidR="006D12D7">
        <w:t>24/06/2027</w:t>
      </w:r>
    </w:p>
    <w:p w14:paraId="7959FC20" w14:textId="77777777" w:rsidR="00E74CF5" w:rsidRDefault="00E74CF5" w:rsidP="00DB76F4">
      <w:pPr>
        <w:pStyle w:val="BODYTEXTELAA"/>
      </w:pPr>
    </w:p>
    <w:p w14:paraId="6946C1CB" w14:textId="666A8B5F" w:rsidR="000C5FAE" w:rsidRPr="007B399F" w:rsidRDefault="007B399F" w:rsidP="00DB76F4">
      <w:pPr>
        <w:pStyle w:val="BODYTEXTELAA"/>
      </w:pPr>
      <w:r>
        <w:rPr>
          <w:noProof/>
        </w:rPr>
        <mc:AlternateContent>
          <mc:Choice Requires="wps">
            <w:drawing>
              <wp:anchor distT="0" distB="0" distL="114300" distR="114300" simplePos="0" relativeHeight="251658247" behindDoc="0" locked="1" layoutInCell="1" allowOverlap="1" wp14:anchorId="59E3988B" wp14:editId="60CF5403">
                <wp:simplePos x="0" y="0"/>
                <wp:positionH relativeFrom="column">
                  <wp:posOffset>830580</wp:posOffset>
                </wp:positionH>
                <wp:positionV relativeFrom="paragraph">
                  <wp:posOffset>-59690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3E259"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4.7pt" to="514.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2E8C3" w14:textId="77777777" w:rsidR="00941043" w:rsidRDefault="00941043" w:rsidP="004B56A8">
      <w:r>
        <w:separator/>
      </w:r>
    </w:p>
  </w:endnote>
  <w:endnote w:type="continuationSeparator" w:id="0">
    <w:p w14:paraId="1310D5FF" w14:textId="77777777" w:rsidR="00941043" w:rsidRDefault="00941043" w:rsidP="004B56A8">
      <w:r>
        <w:continuationSeparator/>
      </w:r>
    </w:p>
  </w:endnote>
  <w:endnote w:type="continuationNotice" w:id="1">
    <w:p w14:paraId="5E200E0C" w14:textId="77777777" w:rsidR="00941043" w:rsidRDefault="009410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58987"/>
      <w:docPartObj>
        <w:docPartGallery w:val="Page Numbers (Bottom of Page)"/>
        <w:docPartUnique/>
      </w:docPartObj>
    </w:sdtPr>
    <w:sdtEndPr/>
    <w:sdtContent>
      <w:sdt>
        <w:sdtPr>
          <w:id w:val="-284122669"/>
          <w:docPartObj>
            <w:docPartGallery w:val="Page Numbers (Top of Page)"/>
            <w:docPartUnique/>
          </w:docPartObj>
        </w:sdtPr>
        <w:sdtEndPr/>
        <w:sdtContent>
          <w:p w14:paraId="421727D8" w14:textId="390BCFF9" w:rsidR="000E374E" w:rsidRDefault="006D2EBF">
            <w:pPr>
              <w:pStyle w:val="Footer"/>
            </w:pPr>
            <w:r>
              <w:rPr>
                <w:noProof/>
              </w:rPr>
              <mc:AlternateContent>
                <mc:Choice Requires="wps">
                  <w:drawing>
                    <wp:anchor distT="45720" distB="45720" distL="114300" distR="114300" simplePos="0" relativeHeight="251655680" behindDoc="0" locked="0" layoutInCell="1" allowOverlap="1" wp14:anchorId="7BAC9F32" wp14:editId="38705C8B">
                      <wp:simplePos x="0" y="0"/>
                      <wp:positionH relativeFrom="column">
                        <wp:posOffset>807720</wp:posOffset>
                      </wp:positionH>
                      <wp:positionV relativeFrom="paragraph">
                        <wp:posOffset>-210185</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44660A0A" w:rsidR="000E374E" w:rsidRDefault="006D12D7"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9A790C">
                                    <w:rPr>
                                      <w:rStyle w:val="FooterChar"/>
                                      <w:noProof/>
                                    </w:rPr>
                                    <w:t>June 25</w:t>
                                  </w:r>
                                  <w:r w:rsidR="000E374E">
                                    <w:rPr>
                                      <w:rStyle w:val="FooterChar"/>
                                    </w:rPr>
                                    <w:fldChar w:fldCharType="end"/>
                                  </w:r>
                                </w:p>
                                <w:p w14:paraId="7FE628F1" w14:textId="691EB17B"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9A790C">
                                    <w:rPr>
                                      <w:noProof/>
                                    </w:rPr>
                                    <w:t>2025</w:t>
                                  </w:r>
                                  <w:r w:rsidR="0071379E">
                                    <w:fldChar w:fldCharType="end"/>
                                  </w:r>
                                  <w:r w:rsidR="0071379E">
                                    <w:t xml:space="preserve"> </w:t>
                                  </w:r>
                                  <w:r>
                                    <w:t>Early Learning Association Australia | Telephone 03 9489 3500</w:t>
                                  </w:r>
                                </w:p>
                                <w:p w14:paraId="097288FF" w14:textId="127B6D96" w:rsidR="000E374E" w:rsidRDefault="000E374E" w:rsidP="00754A7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3.6pt;margin-top:-16.55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" stroked="f">
                      <v:textbox style="mso-fit-shape-to-text:t">
                        <w:txbxContent>
                          <w:p w14:paraId="16135D12" w14:textId="44660A0A" w:rsidR="000E374E" w:rsidRDefault="006D12D7"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9A790C">
                              <w:rPr>
                                <w:rStyle w:val="FooterChar"/>
                                <w:noProof/>
                              </w:rPr>
                              <w:t>June 25</w:t>
                            </w:r>
                            <w:r w:rsidR="000E374E">
                              <w:rPr>
                                <w:rStyle w:val="FooterChar"/>
                              </w:rPr>
                              <w:fldChar w:fldCharType="end"/>
                            </w:r>
                          </w:p>
                          <w:p w14:paraId="7FE628F1" w14:textId="691EB17B"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9A790C">
                              <w:rPr>
                                <w:noProof/>
                              </w:rPr>
                              <w:t>2025</w:t>
                            </w:r>
                            <w:r w:rsidR="0071379E">
                              <w:fldChar w:fldCharType="end"/>
                            </w:r>
                            <w:r w:rsidR="0071379E">
                              <w:t xml:space="preserve"> </w:t>
                            </w:r>
                            <w:r>
                              <w:t>Early Learning Association Australia | Telephone 03 9489 3500</w:t>
                            </w:r>
                          </w:p>
                          <w:p w14:paraId="097288FF" w14:textId="127B6D96" w:rsidR="000E374E" w:rsidRDefault="000E374E" w:rsidP="00754A7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0E374E">
              <w:rPr>
                <w:noProof/>
              </w:rPr>
              <w:drawing>
                <wp:anchor distT="0" distB="0" distL="114300" distR="114300" simplePos="0" relativeHeight="251659776" behindDoc="0" locked="0" layoutInCell="1" allowOverlap="1" wp14:anchorId="7BDA1EBA" wp14:editId="5FE23281">
                  <wp:simplePos x="0" y="0"/>
                  <wp:positionH relativeFrom="margin">
                    <wp:align>right</wp:align>
                  </wp:positionH>
                  <wp:positionV relativeFrom="paragraph">
                    <wp:posOffset>10795</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p>
        </w:sdtContent>
      </w:sdt>
    </w:sdtContent>
  </w:sdt>
  <w:p w14:paraId="40ADE834" w14:textId="732BBB8A" w:rsidR="000E374E" w:rsidRDefault="007E6941">
    <w:pPr>
      <w:pStyle w:val="Footer"/>
    </w:pPr>
    <w:r>
      <w:rPr>
        <w:noProof/>
      </w:rPr>
      <mc:AlternateContent>
        <mc:Choice Requires="wps">
          <w:drawing>
            <wp:anchor distT="0" distB="0" distL="114300" distR="114300" simplePos="0" relativeHeight="251661824" behindDoc="0" locked="0" layoutInCell="1" allowOverlap="1" wp14:anchorId="6FC69444" wp14:editId="54940784">
              <wp:simplePos x="0" y="0"/>
              <wp:positionH relativeFrom="margin">
                <wp:align>center</wp:align>
              </wp:positionH>
              <wp:positionV relativeFrom="paragraph">
                <wp:posOffset>247015</wp:posOffset>
              </wp:positionV>
              <wp:extent cx="3086100" cy="200025"/>
              <wp:effectExtent l="0" t="0" r="0" b="1270"/>
              <wp:wrapNone/>
              <wp:docPr id="11078464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4D17C87"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C69444" id="Text Box 1" o:spid="_x0000_s1030" type="#_x0000_t202" style="position:absolute;margin-left:0;margin-top:19.4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24D17C87" w14:textId="77777777" w:rsidR="007E6941" w:rsidRDefault="007E6941" w:rsidP="007E6941">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8C04" w14:textId="443276D6" w:rsidR="000E374E" w:rsidRDefault="006D2EBF">
    <w:pPr>
      <w:pStyle w:val="Footer"/>
    </w:pPr>
    <w:r>
      <w:rPr>
        <w:noProof/>
      </w:rPr>
      <w:drawing>
        <wp:anchor distT="0" distB="0" distL="114300" distR="114300" simplePos="0" relativeHeight="251653632" behindDoc="0" locked="0" layoutInCell="1" allowOverlap="1" wp14:anchorId="0DD0F8DD" wp14:editId="073BA252">
          <wp:simplePos x="0" y="0"/>
          <wp:positionH relativeFrom="margin">
            <wp:align>right</wp:align>
          </wp:positionH>
          <wp:positionV relativeFrom="paragraph">
            <wp:posOffset>16510</wp:posOffset>
          </wp:positionV>
          <wp:extent cx="1558290" cy="53594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656" behindDoc="0" locked="0" layoutInCell="1" allowOverlap="1" wp14:anchorId="2841F32A" wp14:editId="15CEC536">
              <wp:simplePos x="0" y="0"/>
              <wp:positionH relativeFrom="column">
                <wp:posOffset>873125</wp:posOffset>
              </wp:positionH>
              <wp:positionV relativeFrom="paragraph">
                <wp:posOffset>-216535</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22DA965E" w:rsidR="000E374E" w:rsidRDefault="006D12D7"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9A790C">
                            <w:rPr>
                              <w:rStyle w:val="FooterChar"/>
                              <w:noProof/>
                            </w:rPr>
                            <w:t>June 25</w:t>
                          </w:r>
                          <w:r w:rsidR="000E374E">
                            <w:rPr>
                              <w:rStyle w:val="FooterChar"/>
                            </w:rPr>
                            <w:fldChar w:fldCharType="end"/>
                          </w:r>
                        </w:p>
                        <w:p w14:paraId="032225D1" w14:textId="7DC73D0C"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9A790C">
                            <w:rPr>
                              <w:noProof/>
                            </w:rPr>
                            <w:t>2025</w:t>
                          </w:r>
                          <w:r w:rsidR="0071379E">
                            <w:fldChar w:fldCharType="end"/>
                          </w:r>
                          <w:r w:rsidR="0071379E">
                            <w:t xml:space="preserve"> </w:t>
                          </w:r>
                          <w:r>
                            <w:t>Early Learning Association Australia | Telephone 03 9489 3500</w:t>
                          </w:r>
                        </w:p>
                        <w:p w14:paraId="5C30F221" w14:textId="2C8D62E0" w:rsidR="000E374E" w:rsidRDefault="000E374E" w:rsidP="008A736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2" type="#_x0000_t202" style="position:absolute;margin-left:68.75pt;margin-top:-17.05pt;width:281.1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bI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" stroked="f">
              <v:textbox style="mso-fit-shape-to-text:t">
                <w:txbxContent>
                  <w:p w14:paraId="14B1C6BE" w14:textId="22DA965E" w:rsidR="000E374E" w:rsidRDefault="006D12D7"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9A790C">
                      <w:rPr>
                        <w:rStyle w:val="FooterChar"/>
                        <w:noProof/>
                      </w:rPr>
                      <w:t>June 25</w:t>
                    </w:r>
                    <w:r w:rsidR="000E374E">
                      <w:rPr>
                        <w:rStyle w:val="FooterChar"/>
                      </w:rPr>
                      <w:fldChar w:fldCharType="end"/>
                    </w:r>
                  </w:p>
                  <w:p w14:paraId="032225D1" w14:textId="7DC73D0C"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9A790C">
                      <w:rPr>
                        <w:noProof/>
                      </w:rPr>
                      <w:t>2025</w:t>
                    </w:r>
                    <w:r w:rsidR="0071379E">
                      <w:fldChar w:fldCharType="end"/>
                    </w:r>
                    <w:r w:rsidR="0071379E">
                      <w:t xml:space="preserve"> </w:t>
                    </w:r>
                    <w:r>
                      <w:t>Early Learning Association Australia | Telephone 03 9489 3500</w:t>
                    </w:r>
                  </w:p>
                  <w:p w14:paraId="5C30F221" w14:textId="2C8D62E0" w:rsidR="000E374E" w:rsidRDefault="000E374E" w:rsidP="008A736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444660126"/>
        <w:docPartObj>
          <w:docPartGallery w:val="Page Numbers (Bottom of Page)"/>
          <w:docPartUnique/>
        </w:docPartObj>
      </w:sdtPr>
      <w:sdtEndPr/>
      <w:sdtContent>
        <w:sdt>
          <w:sdtPr>
            <w:id w:val="-1705238520"/>
            <w:docPartObj>
              <w:docPartGallery w:val="Page Numbers (Top of Page)"/>
              <w:docPartUnique/>
            </w:docPartObj>
          </w:sdtPr>
          <w:sdtEndPr/>
          <w:sdtContent>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sdtContent>
        </w:sdt>
      </w:sdtContent>
    </w:sdt>
  </w:p>
  <w:p w14:paraId="4546E574" w14:textId="28E575A9" w:rsidR="000E374E" w:rsidRDefault="007E6941">
    <w:pPr>
      <w:pStyle w:val="Footer"/>
    </w:pPr>
    <w:r>
      <w:rPr>
        <w:noProof/>
      </w:rPr>
      <mc:AlternateContent>
        <mc:Choice Requires="wps">
          <w:drawing>
            <wp:anchor distT="0" distB="0" distL="114300" distR="114300" simplePos="0" relativeHeight="251660800" behindDoc="0" locked="0" layoutInCell="1" allowOverlap="1" wp14:anchorId="05DFABFD" wp14:editId="03B868AB">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59D65BD"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DFABFD" id="_x0000_s1033" type="#_x0000_t202" style="position:absolute;margin-left:0;margin-top:18.7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259D65BD" w14:textId="77777777" w:rsidR="007E6941" w:rsidRDefault="007E6941" w:rsidP="007E694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4296" w14:textId="77777777" w:rsidR="00941043" w:rsidRDefault="00941043" w:rsidP="004B56A8">
      <w:r>
        <w:separator/>
      </w:r>
    </w:p>
  </w:footnote>
  <w:footnote w:type="continuationSeparator" w:id="0">
    <w:p w14:paraId="45211683" w14:textId="77777777" w:rsidR="00941043" w:rsidRDefault="00941043" w:rsidP="004B56A8">
      <w:r>
        <w:continuationSeparator/>
      </w:r>
    </w:p>
  </w:footnote>
  <w:footnote w:type="continuationNotice" w:id="1">
    <w:p w14:paraId="680DAF7E" w14:textId="77777777" w:rsidR="00941043" w:rsidRDefault="009410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00A5" w14:textId="15CF0A71" w:rsidR="000E374E" w:rsidRDefault="000E374E">
    <w:pPr>
      <w:pStyle w:val="Header"/>
    </w:pPr>
    <w:r>
      <w:rPr>
        <w:noProof/>
      </w:rPr>
      <w:drawing>
        <wp:anchor distT="0" distB="0" distL="114300" distR="114300" simplePos="0" relativeHeight="251656704" behindDoc="1" locked="0" layoutInCell="1" allowOverlap="1" wp14:anchorId="42D05C21" wp14:editId="499B159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8E65" w14:textId="1B14F485" w:rsidR="000E374E" w:rsidRDefault="000E374E">
    <w:pPr>
      <w:pStyle w:val="Header"/>
    </w:pPr>
    <w:r>
      <w:rPr>
        <w:noProof/>
      </w:rPr>
      <mc:AlternateContent>
        <mc:Choice Requires="wps">
          <w:drawing>
            <wp:anchor distT="45720" distB="45720" distL="114300" distR="114300" simplePos="0" relativeHeight="251658752" behindDoc="0" locked="0" layoutInCell="1" allowOverlap="1" wp14:anchorId="0DF55262" wp14:editId="53E3A949">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15F2FF39" w:rsidR="000E374E" w:rsidRPr="004B56A8" w:rsidRDefault="000E374E" w:rsidP="004B56A8">
                          <w:pPr>
                            <w:pStyle w:val="PolicySub-Title"/>
                          </w:pPr>
                          <w:r>
                            <w:t xml:space="preserve">qUALITY AREA 2 | </w:t>
                          </w:r>
                          <w:r>
                            <w:rPr>
                              <w:rFonts w:ascii="Juhl" w:hAnsi="Juhl"/>
                              <w:b w:val="0"/>
                              <w:caps w:val="0"/>
                            </w:rPr>
                            <w:t xml:space="preserve">ELAA version </w:t>
                          </w:r>
                          <w:r w:rsidRPr="000D615F">
                            <w:rPr>
                              <w:rFonts w:ascii="Juhl" w:hAnsi="Juhl"/>
                              <w:b w:val="0"/>
                              <w:caps w:val="0"/>
                            </w:rPr>
                            <w:t>1.</w:t>
                          </w:r>
                          <w:r w:rsidR="000746E8" w:rsidRPr="000D615F">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1" type="#_x0000_t202" style="position:absolute;margin-left:-2.85pt;margin-top:27.45pt;width:39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AbZyPU3gAAAAkBAAAPAAAAAAAAAAAAAAAAAG0EAABkcnMvZG93bnJldi54bWxQSwUGAAAAAAQA&#10;BADzAAAAeAU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15F2FF39" w:rsidR="000E374E" w:rsidRPr="004B56A8" w:rsidRDefault="000E374E" w:rsidP="004B56A8">
                    <w:pPr>
                      <w:pStyle w:val="PolicySub-Title"/>
                    </w:pPr>
                    <w:r>
                      <w:t xml:space="preserve">qUALITY AREA 2 | </w:t>
                    </w:r>
                    <w:r>
                      <w:rPr>
                        <w:rFonts w:ascii="Juhl" w:hAnsi="Juhl"/>
                        <w:b w:val="0"/>
                        <w:caps w:val="0"/>
                      </w:rPr>
                      <w:t xml:space="preserve">ELAA version </w:t>
                    </w:r>
                    <w:r w:rsidRPr="000D615F">
                      <w:rPr>
                        <w:rFonts w:ascii="Juhl" w:hAnsi="Juhl"/>
                        <w:b w:val="0"/>
                        <w:caps w:val="0"/>
                      </w:rPr>
                      <w:t>1.</w:t>
                    </w:r>
                    <w:r w:rsidR="000746E8" w:rsidRPr="000D615F">
                      <w:rPr>
                        <w:rFonts w:ascii="Juhl" w:hAnsi="Juhl"/>
                        <w:b w:val="0"/>
                        <w:caps w:val="0"/>
                      </w:rPr>
                      <w:t>1</w:t>
                    </w:r>
                  </w:p>
                </w:txbxContent>
              </v:textbox>
              <w10:wrap type="topAndBottom"/>
            </v:shape>
          </w:pict>
        </mc:Fallback>
      </mc:AlternateContent>
    </w:r>
    <w:r>
      <w:rPr>
        <w:noProof/>
      </w:rPr>
      <w:drawing>
        <wp:anchor distT="0" distB="0" distL="114300" distR="114300" simplePos="0" relativeHeight="251657728" behindDoc="1" locked="0" layoutInCell="1" allowOverlap="1" wp14:anchorId="4799B5E4" wp14:editId="5D990F0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1F97B63"/>
    <w:multiLevelType w:val="hybridMultilevel"/>
    <w:tmpl w:val="1598EF16"/>
    <w:lvl w:ilvl="0" w:tplc="CF70801E">
      <w:start w:val="1"/>
      <w:numFmt w:val="decimal"/>
      <w:pStyle w:val="ListParagraph"/>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1224549">
    <w:abstractNumId w:val="11"/>
  </w:num>
  <w:num w:numId="2" w16cid:durableId="1395546589">
    <w:abstractNumId w:val="12"/>
  </w:num>
  <w:num w:numId="3" w16cid:durableId="235555852">
    <w:abstractNumId w:val="0"/>
  </w:num>
  <w:num w:numId="4" w16cid:durableId="77748053">
    <w:abstractNumId w:val="7"/>
  </w:num>
  <w:num w:numId="5" w16cid:durableId="215632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09380">
    <w:abstractNumId w:val="2"/>
  </w:num>
  <w:num w:numId="7" w16cid:durableId="913512352">
    <w:abstractNumId w:val="3"/>
  </w:num>
  <w:num w:numId="8" w16cid:durableId="215704709">
    <w:abstractNumId w:val="4"/>
  </w:num>
  <w:num w:numId="9" w16cid:durableId="333069912">
    <w:abstractNumId w:val="8"/>
  </w:num>
  <w:num w:numId="10" w16cid:durableId="334577939">
    <w:abstractNumId w:val="5"/>
  </w:num>
  <w:num w:numId="11" w16cid:durableId="870920433">
    <w:abstractNumId w:val="1"/>
  </w:num>
  <w:num w:numId="12" w16cid:durableId="1555435120">
    <w:abstractNumId w:val="6"/>
  </w:num>
  <w:num w:numId="13" w16cid:durableId="2007244476">
    <w:abstractNumId w:val="10"/>
  </w:num>
  <w:num w:numId="14" w16cid:durableId="1740983366">
    <w:abstractNumId w:val="13"/>
  </w:num>
  <w:num w:numId="15" w16cid:durableId="621151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B"/>
    <w:rsid w:val="00000EE9"/>
    <w:rsid w:val="00002603"/>
    <w:rsid w:val="00002B77"/>
    <w:rsid w:val="00003376"/>
    <w:rsid w:val="00010D33"/>
    <w:rsid w:val="00010FCA"/>
    <w:rsid w:val="00030EEA"/>
    <w:rsid w:val="000313F1"/>
    <w:rsid w:val="0003146E"/>
    <w:rsid w:val="00040121"/>
    <w:rsid w:val="0004023A"/>
    <w:rsid w:val="00042F84"/>
    <w:rsid w:val="0004528C"/>
    <w:rsid w:val="00053002"/>
    <w:rsid w:val="00054E8D"/>
    <w:rsid w:val="000553BF"/>
    <w:rsid w:val="000613EA"/>
    <w:rsid w:val="0006781A"/>
    <w:rsid w:val="00070CF1"/>
    <w:rsid w:val="000746E8"/>
    <w:rsid w:val="00074719"/>
    <w:rsid w:val="000836CC"/>
    <w:rsid w:val="00091F69"/>
    <w:rsid w:val="000A6334"/>
    <w:rsid w:val="000B034A"/>
    <w:rsid w:val="000B2CB7"/>
    <w:rsid w:val="000B4FE3"/>
    <w:rsid w:val="000C10A0"/>
    <w:rsid w:val="000C25C3"/>
    <w:rsid w:val="000C2B63"/>
    <w:rsid w:val="000C5FAE"/>
    <w:rsid w:val="000C7163"/>
    <w:rsid w:val="000D0965"/>
    <w:rsid w:val="000D615F"/>
    <w:rsid w:val="000E374E"/>
    <w:rsid w:val="000F5244"/>
    <w:rsid w:val="000F68D2"/>
    <w:rsid w:val="00103CE8"/>
    <w:rsid w:val="00107D74"/>
    <w:rsid w:val="00112711"/>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0D0"/>
    <w:rsid w:val="00276BF1"/>
    <w:rsid w:val="00282B4B"/>
    <w:rsid w:val="0028724C"/>
    <w:rsid w:val="00290E5E"/>
    <w:rsid w:val="00296689"/>
    <w:rsid w:val="002B12FB"/>
    <w:rsid w:val="002B132E"/>
    <w:rsid w:val="002B1C7D"/>
    <w:rsid w:val="002B33CE"/>
    <w:rsid w:val="002B7DA0"/>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730B8"/>
    <w:rsid w:val="00381FBD"/>
    <w:rsid w:val="00382B21"/>
    <w:rsid w:val="003833EA"/>
    <w:rsid w:val="003848D7"/>
    <w:rsid w:val="003865E1"/>
    <w:rsid w:val="00391BB5"/>
    <w:rsid w:val="00391C34"/>
    <w:rsid w:val="00395F1B"/>
    <w:rsid w:val="003A13F9"/>
    <w:rsid w:val="003A43F9"/>
    <w:rsid w:val="003A7F90"/>
    <w:rsid w:val="003B3424"/>
    <w:rsid w:val="003C640A"/>
    <w:rsid w:val="003C7ACB"/>
    <w:rsid w:val="003D0936"/>
    <w:rsid w:val="003D0D41"/>
    <w:rsid w:val="003D1FA8"/>
    <w:rsid w:val="003D2634"/>
    <w:rsid w:val="003D5467"/>
    <w:rsid w:val="003E5319"/>
    <w:rsid w:val="003E57FD"/>
    <w:rsid w:val="003F0385"/>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72ABD"/>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3243"/>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3DFB"/>
    <w:rsid w:val="006C4518"/>
    <w:rsid w:val="006C7E98"/>
    <w:rsid w:val="006D12D7"/>
    <w:rsid w:val="006D1FF0"/>
    <w:rsid w:val="006D2EBF"/>
    <w:rsid w:val="006D3BB3"/>
    <w:rsid w:val="006E4A4A"/>
    <w:rsid w:val="006E59AE"/>
    <w:rsid w:val="006E63E8"/>
    <w:rsid w:val="006E7B7A"/>
    <w:rsid w:val="006F1668"/>
    <w:rsid w:val="006F7E88"/>
    <w:rsid w:val="0070307B"/>
    <w:rsid w:val="0070481E"/>
    <w:rsid w:val="007063D4"/>
    <w:rsid w:val="00713656"/>
    <w:rsid w:val="0071379E"/>
    <w:rsid w:val="00713C7A"/>
    <w:rsid w:val="00716C94"/>
    <w:rsid w:val="007176B6"/>
    <w:rsid w:val="0072086A"/>
    <w:rsid w:val="007307A2"/>
    <w:rsid w:val="00732A16"/>
    <w:rsid w:val="007343F6"/>
    <w:rsid w:val="00735A61"/>
    <w:rsid w:val="00744BC3"/>
    <w:rsid w:val="00745FE8"/>
    <w:rsid w:val="007469D1"/>
    <w:rsid w:val="00754A74"/>
    <w:rsid w:val="007636EF"/>
    <w:rsid w:val="0076498B"/>
    <w:rsid w:val="00765382"/>
    <w:rsid w:val="00772DAB"/>
    <w:rsid w:val="00772F75"/>
    <w:rsid w:val="0077557E"/>
    <w:rsid w:val="00784183"/>
    <w:rsid w:val="00786E36"/>
    <w:rsid w:val="00792360"/>
    <w:rsid w:val="0079363B"/>
    <w:rsid w:val="00793755"/>
    <w:rsid w:val="00794663"/>
    <w:rsid w:val="007A1455"/>
    <w:rsid w:val="007A3E56"/>
    <w:rsid w:val="007A4C16"/>
    <w:rsid w:val="007A553C"/>
    <w:rsid w:val="007B399F"/>
    <w:rsid w:val="007B5978"/>
    <w:rsid w:val="007C306B"/>
    <w:rsid w:val="007C4452"/>
    <w:rsid w:val="007D54F7"/>
    <w:rsid w:val="007D7510"/>
    <w:rsid w:val="007E6941"/>
    <w:rsid w:val="007E6D65"/>
    <w:rsid w:val="007F0E66"/>
    <w:rsid w:val="007F1841"/>
    <w:rsid w:val="00800AEC"/>
    <w:rsid w:val="00803372"/>
    <w:rsid w:val="00814B70"/>
    <w:rsid w:val="00832B1A"/>
    <w:rsid w:val="00835A07"/>
    <w:rsid w:val="00843221"/>
    <w:rsid w:val="00846898"/>
    <w:rsid w:val="00846D6C"/>
    <w:rsid w:val="008619AA"/>
    <w:rsid w:val="00863E51"/>
    <w:rsid w:val="00866BC1"/>
    <w:rsid w:val="00870600"/>
    <w:rsid w:val="0087684C"/>
    <w:rsid w:val="00877078"/>
    <w:rsid w:val="008802B2"/>
    <w:rsid w:val="00881E2A"/>
    <w:rsid w:val="00882A7E"/>
    <w:rsid w:val="00890486"/>
    <w:rsid w:val="0089067B"/>
    <w:rsid w:val="00896810"/>
    <w:rsid w:val="008A2681"/>
    <w:rsid w:val="008A2BBB"/>
    <w:rsid w:val="008A4D51"/>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02D2"/>
    <w:rsid w:val="009316EC"/>
    <w:rsid w:val="009325BF"/>
    <w:rsid w:val="00941043"/>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90C"/>
    <w:rsid w:val="009A7F77"/>
    <w:rsid w:val="009B0497"/>
    <w:rsid w:val="009B3CF1"/>
    <w:rsid w:val="009C02D2"/>
    <w:rsid w:val="009C0FB0"/>
    <w:rsid w:val="009C313A"/>
    <w:rsid w:val="009C7DF8"/>
    <w:rsid w:val="009D1539"/>
    <w:rsid w:val="009E216E"/>
    <w:rsid w:val="009E2E00"/>
    <w:rsid w:val="009E49A8"/>
    <w:rsid w:val="00A176E0"/>
    <w:rsid w:val="00A17E5C"/>
    <w:rsid w:val="00A204A5"/>
    <w:rsid w:val="00A23A16"/>
    <w:rsid w:val="00A24295"/>
    <w:rsid w:val="00A301E6"/>
    <w:rsid w:val="00A33712"/>
    <w:rsid w:val="00A35E4C"/>
    <w:rsid w:val="00A42FAE"/>
    <w:rsid w:val="00A505B1"/>
    <w:rsid w:val="00A50CFB"/>
    <w:rsid w:val="00A52A09"/>
    <w:rsid w:val="00A56834"/>
    <w:rsid w:val="00A57D26"/>
    <w:rsid w:val="00A65018"/>
    <w:rsid w:val="00A73182"/>
    <w:rsid w:val="00A82A5C"/>
    <w:rsid w:val="00A85514"/>
    <w:rsid w:val="00A87E18"/>
    <w:rsid w:val="00A9429A"/>
    <w:rsid w:val="00A95F87"/>
    <w:rsid w:val="00AA2B45"/>
    <w:rsid w:val="00AA7AAE"/>
    <w:rsid w:val="00AB6F53"/>
    <w:rsid w:val="00AB7AFB"/>
    <w:rsid w:val="00AC231F"/>
    <w:rsid w:val="00AC37C4"/>
    <w:rsid w:val="00AC402C"/>
    <w:rsid w:val="00AC483E"/>
    <w:rsid w:val="00AD6463"/>
    <w:rsid w:val="00AE0606"/>
    <w:rsid w:val="00AE33F7"/>
    <w:rsid w:val="00AE3C61"/>
    <w:rsid w:val="00AE3FBF"/>
    <w:rsid w:val="00AE651B"/>
    <w:rsid w:val="00AE6BD2"/>
    <w:rsid w:val="00AF517F"/>
    <w:rsid w:val="00B00CD6"/>
    <w:rsid w:val="00B01438"/>
    <w:rsid w:val="00B06FD7"/>
    <w:rsid w:val="00B078E0"/>
    <w:rsid w:val="00B10C2F"/>
    <w:rsid w:val="00B12FFE"/>
    <w:rsid w:val="00B17351"/>
    <w:rsid w:val="00B259A9"/>
    <w:rsid w:val="00B32941"/>
    <w:rsid w:val="00B33C11"/>
    <w:rsid w:val="00B36CBB"/>
    <w:rsid w:val="00B57BF8"/>
    <w:rsid w:val="00B64039"/>
    <w:rsid w:val="00B712C5"/>
    <w:rsid w:val="00B73412"/>
    <w:rsid w:val="00B741C8"/>
    <w:rsid w:val="00B93140"/>
    <w:rsid w:val="00BA24CD"/>
    <w:rsid w:val="00BA6F06"/>
    <w:rsid w:val="00BB0EAC"/>
    <w:rsid w:val="00BB0F23"/>
    <w:rsid w:val="00BB4C3F"/>
    <w:rsid w:val="00BB6AF9"/>
    <w:rsid w:val="00BB6DF4"/>
    <w:rsid w:val="00BC2920"/>
    <w:rsid w:val="00BC2FE0"/>
    <w:rsid w:val="00BC4E00"/>
    <w:rsid w:val="00BD0E0E"/>
    <w:rsid w:val="00BD29FB"/>
    <w:rsid w:val="00BD2A92"/>
    <w:rsid w:val="00BD5668"/>
    <w:rsid w:val="00BE0DC4"/>
    <w:rsid w:val="00BE39F6"/>
    <w:rsid w:val="00BE5C82"/>
    <w:rsid w:val="00BE6BFA"/>
    <w:rsid w:val="00BF0302"/>
    <w:rsid w:val="00BF3350"/>
    <w:rsid w:val="00BF3ABE"/>
    <w:rsid w:val="00BF6107"/>
    <w:rsid w:val="00C045D0"/>
    <w:rsid w:val="00C05A82"/>
    <w:rsid w:val="00C05F5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6429C"/>
    <w:rsid w:val="00C67283"/>
    <w:rsid w:val="00C7602F"/>
    <w:rsid w:val="00C77D76"/>
    <w:rsid w:val="00C8182C"/>
    <w:rsid w:val="00C94FB0"/>
    <w:rsid w:val="00CA6649"/>
    <w:rsid w:val="00CA6B6A"/>
    <w:rsid w:val="00CA6F76"/>
    <w:rsid w:val="00CB1E4E"/>
    <w:rsid w:val="00CC0A2D"/>
    <w:rsid w:val="00CC431A"/>
    <w:rsid w:val="00CD150F"/>
    <w:rsid w:val="00CE0C1A"/>
    <w:rsid w:val="00CE3376"/>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B7CCD"/>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01B"/>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3F70"/>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B7CCD"/>
    <w:pPr>
      <w:framePr w:hSpace="180" w:wrap="around" w:vAnchor="text" w:hAnchor="page" w:x="2139" w:y="69"/>
      <w:numPr>
        <w:numId w:val="15"/>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hievementprogram.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topics/physical-activity-and-exercise/physical-activity-and-exercise-guidelines-for-all-australians/for-infants-toddlers-and-preschoolers-birth-to-5-years"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resources/collections/get-up-grow-resource-collection?language=en"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health.gov.au/topics/physical-activity-and-exercise/physical-activity-and-exercise-guidelines-for-all-australians" TargetMode="External"/><Relationship Id="rId38" Type="http://schemas.openxmlformats.org/officeDocument/2006/relationships/image" Target="media/image10.png"/><Relationship Id="rId20" Type="http://schemas.openxmlformats.org/officeDocument/2006/relationships/image" Target="media/image6.png"/><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CA"/>
    <w:rsid w:val="000C2E0B"/>
    <w:rsid w:val="001F39DB"/>
    <w:rsid w:val="00214300"/>
    <w:rsid w:val="00793755"/>
    <w:rsid w:val="007C4452"/>
    <w:rsid w:val="00877789"/>
    <w:rsid w:val="00881E2A"/>
    <w:rsid w:val="008D1CBE"/>
    <w:rsid w:val="00995B2C"/>
    <w:rsid w:val="00B078E0"/>
    <w:rsid w:val="00B578CA"/>
    <w:rsid w:val="00B92836"/>
    <w:rsid w:val="00BE6AE5"/>
    <w:rsid w:val="00BF0302"/>
    <w:rsid w:val="00BF7410"/>
    <w:rsid w:val="00C6429C"/>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819C6B7B-DC50-40B1-9B3C-1F9D33778D99}">
  <ds:schemaRefs>
    <ds:schemaRef ds:uri="http://schemas.openxmlformats.org/officeDocument/2006/bibliography"/>
  </ds:schemaRefs>
</ds:datastoreItem>
</file>

<file path=customXml/itemProps3.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4.xml><?xml version="1.0" encoding="utf-8"?>
<ds:datastoreItem xmlns:ds="http://schemas.openxmlformats.org/officeDocument/2006/customXml" ds:itemID="{C62E1A08-C586-4018-B093-836B8210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11</TotalTime>
  <Pages>10</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Russell Court Kindergarten &amp; Children’s Centre</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Marie Hinksman</cp:lastModifiedBy>
  <cp:revision>8</cp:revision>
  <dcterms:created xsi:type="dcterms:W3CDTF">2025-06-23T01:18:00Z</dcterms:created>
  <dcterms:modified xsi:type="dcterms:W3CDTF">2025-06-24T05:05:00Z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