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4174" w14:textId="77777777" w:rsidR="004E6BFE" w:rsidRDefault="002E0291" w:rsidP="00E814A4">
      <w:pPr>
        <w:pStyle w:val="DisclaimerText"/>
      </w:pPr>
      <w:r>
        <w:rPr>
          <w:noProof/>
          <w:lang w:val="en-US"/>
        </w:rPr>
        <w:drawing>
          <wp:anchor distT="0" distB="0" distL="114300" distR="114300" simplePos="0" relativeHeight="251658250" behindDoc="1" locked="1" layoutInCell="1" allowOverlap="1" wp14:anchorId="51EF49E0" wp14:editId="63F1EC1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342D23D" w14:textId="77777777" w:rsidR="004E6BFE" w:rsidRDefault="004E6BFE" w:rsidP="00794663">
      <w:pPr>
        <w:pStyle w:val="PURPOSE"/>
      </w:pPr>
      <w:r w:rsidRPr="002B33CE">
        <w:t>Purpose</w:t>
      </w:r>
    </w:p>
    <w:p w14:paraId="4648A8B2" w14:textId="36EA4A43" w:rsidR="00B31DAF" w:rsidRDefault="0507F9AF" w:rsidP="00E814A4">
      <w:pPr>
        <w:pStyle w:val="BODYTEXTELAA"/>
      </w:pPr>
      <w:r>
        <w:t xml:space="preserve">To ensure that enrolled children </w:t>
      </w:r>
      <w:r w:rsidR="3D1F031F">
        <w:t xml:space="preserve">living </w:t>
      </w:r>
      <w:r>
        <w:t>with type 1 diabetes and their families are supported, while children are being educated and cared for by the service.</w:t>
      </w:r>
    </w:p>
    <w:p w14:paraId="020C5E42" w14:textId="162252CB" w:rsidR="003D5467" w:rsidRDefault="00B31DAF" w:rsidP="00E814A4">
      <w:pPr>
        <w:pStyle w:val="BODYTEXTELAA"/>
      </w:pPr>
      <w:r>
        <w:t xml:space="preserve">This Diabetes Policy should be read in conjunction with the Dealing with Medical Conditions Policy of </w:t>
      </w:r>
      <w:sdt>
        <w:sdtPr>
          <w:rPr>
            <w:b/>
            <w:bCs w:val="0"/>
          </w:rPr>
          <w:alias w:val="Company"/>
          <w:tag w:val=""/>
          <w:id w:val="-781179077"/>
          <w:placeholder>
            <w:docPart w:val="52BB3B1ACD584A7288737FA51AFA7E18"/>
          </w:placeholder>
          <w:dataBinding w:prefixMappings="xmlns:ns0='http://schemas.openxmlformats.org/officeDocument/2006/extended-properties' " w:xpath="/ns0:Properties[1]/ns0:Company[1]" w:storeItemID="{6668398D-A668-4E3E-A5EB-62B293D839F1}"/>
          <w:text/>
        </w:sdtPr>
        <w:sdtContent>
          <w:r w:rsidR="00C3427F" w:rsidRPr="00C3427F">
            <w:rPr>
              <w:b/>
              <w:bCs w:val="0"/>
            </w:rPr>
            <w:t>Russell Court Kindergarten &amp; Children’s Centre</w:t>
          </w:r>
        </w:sdtContent>
      </w:sdt>
      <w:r>
        <w:t>.</w:t>
      </w:r>
    </w:p>
    <w:p w14:paraId="0F213B21" w14:textId="77777777" w:rsidR="00B31DAF" w:rsidRDefault="00B31DAF" w:rsidP="00E814A4">
      <w:pPr>
        <w:pStyle w:val="BODYTEXTELAA"/>
      </w:pPr>
    </w:p>
    <w:p w14:paraId="2F88B98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52FB26C4" wp14:editId="080B0313">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981A986" wp14:editId="6E51474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E4413"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B43638B" w14:textId="77777777" w:rsidR="004E6BFE" w:rsidRDefault="00A95F87" w:rsidP="007343F6">
      <w:pPr>
        <w:pStyle w:val="PolicyStatement"/>
      </w:pPr>
      <w:r>
        <w:t xml:space="preserve">Policy </w:t>
      </w:r>
      <w:r w:rsidRPr="002B33CE">
        <w:t>Statement</w:t>
      </w:r>
    </w:p>
    <w:p w14:paraId="534E85A4" w14:textId="77777777" w:rsidR="00A95F87" w:rsidRPr="00C3427F" w:rsidRDefault="00A95F87" w:rsidP="007343F6">
      <w:pPr>
        <w:pStyle w:val="Heading2"/>
        <w:rPr>
          <w:b/>
        </w:rPr>
      </w:pPr>
      <w:r>
        <w:t>Values</w:t>
      </w:r>
    </w:p>
    <w:p w14:paraId="4EB7BB7E" w14:textId="56CA1CD8" w:rsidR="00F5340F" w:rsidRDefault="00000000" w:rsidP="00E814A4">
      <w:pPr>
        <w:pStyle w:val="BODYTEXTELAA"/>
      </w:pPr>
      <w:sdt>
        <w:sdtPr>
          <w:rPr>
            <w:b/>
            <w:bCs w:val="0"/>
          </w:rPr>
          <w:alias w:val="Company"/>
          <w:tag w:val=""/>
          <w:id w:val="-1931884762"/>
          <w:placeholder>
            <w:docPart w:val="7A39149A6480421B8CFFF6561591D446"/>
          </w:placeholder>
          <w:dataBinding w:prefixMappings="xmlns:ns0='http://schemas.openxmlformats.org/officeDocument/2006/extended-properties' " w:xpath="/ns0:Properties[1]/ns0:Company[1]" w:storeItemID="{6668398D-A668-4E3E-A5EB-62B293D839F1}"/>
          <w:text/>
        </w:sdtPr>
        <w:sdtContent>
          <w:r w:rsidR="00C3427F" w:rsidRPr="00C3427F">
            <w:rPr>
              <w:b/>
              <w:bCs w:val="0"/>
            </w:rPr>
            <w:t>Russell Court Kindergarten &amp; Children’s Centre</w:t>
          </w:r>
        </w:sdtContent>
      </w:sdt>
      <w:r w:rsidR="00F5340F">
        <w:t xml:space="preserve"> believes in ensuring the safety and wellbeing of children </w:t>
      </w:r>
      <w:r w:rsidR="002F7428">
        <w:t>living with</w:t>
      </w:r>
      <w:r w:rsidR="0008359C">
        <w:t xml:space="preserve"> type 1 diabetes</w:t>
      </w:r>
      <w:r w:rsidR="00F5340F">
        <w:t>, and is committed to:</w:t>
      </w:r>
    </w:p>
    <w:p w14:paraId="79A0B71F" w14:textId="7DA27888" w:rsidR="00F5340F" w:rsidRDefault="46FAAC8E" w:rsidP="001B4D9B">
      <w:pPr>
        <w:pStyle w:val="BodyTextBullet1"/>
      </w:pPr>
      <w:r>
        <w:t>P</w:t>
      </w:r>
      <w:r w:rsidR="00F5340F">
        <w:t>roviding a safe and healthy environment in which children can participate fully in all aspects of the program</w:t>
      </w:r>
    </w:p>
    <w:p w14:paraId="029D59C8" w14:textId="7807CD09" w:rsidR="00F00030" w:rsidRDefault="305A6C33" w:rsidP="001B4D9B">
      <w:pPr>
        <w:pStyle w:val="BodyTextBullet1"/>
      </w:pPr>
      <w:r>
        <w:t>A</w:t>
      </w:r>
      <w:r w:rsidR="00F00030">
        <w:t>ctively</w:t>
      </w:r>
      <w:r w:rsidR="00F00030" w:rsidRPr="00F00030">
        <w:t xml:space="preserve"> involving </w:t>
      </w:r>
      <w:r w:rsidR="00CA0751">
        <w:t>families</w:t>
      </w:r>
      <w:r w:rsidR="00F00030" w:rsidRPr="00F00030">
        <w:t xml:space="preserve"> in developing </w:t>
      </w:r>
      <w:r w:rsidR="006C5BA2" w:rsidRPr="00F00030">
        <w:t>a</w:t>
      </w:r>
      <w:r w:rsidR="00F00030" w:rsidRPr="00F00030">
        <w:t xml:space="preserve"> risk minimisation plan for the service for each child to minimise health risk</w:t>
      </w:r>
    </w:p>
    <w:p w14:paraId="3F027EF6" w14:textId="69B0A7CC" w:rsidR="00F5340F" w:rsidRDefault="7E55781A" w:rsidP="001B4D9B">
      <w:pPr>
        <w:pStyle w:val="BodyTextBullet1"/>
      </w:pPr>
      <w:r>
        <w:t>E</w:t>
      </w:r>
      <w:r w:rsidR="00F5340F">
        <w:t>nsuring that all staff members and other adults at the service have adequate knowledge of diabetes and procedures to be followed in the event of a diabetes-related emergency</w:t>
      </w:r>
    </w:p>
    <w:p w14:paraId="75600645" w14:textId="6CCDDF6A" w:rsidR="00F5340F" w:rsidRDefault="62BBD32C" w:rsidP="001B4D9B">
      <w:pPr>
        <w:pStyle w:val="BodyTextBullet1"/>
      </w:pPr>
      <w:r>
        <w:t>F</w:t>
      </w:r>
      <w:r w:rsidR="00F5340F">
        <w:t xml:space="preserve">acilitating </w:t>
      </w:r>
      <w:r w:rsidR="00F5340F" w:rsidRPr="006C5BA2">
        <w:t>ongoing</w:t>
      </w:r>
      <w:r w:rsidR="00F5340F">
        <w:t xml:space="preserve"> communication </w:t>
      </w:r>
      <w:r w:rsidR="006F1E05">
        <w:t>between the service and family</w:t>
      </w:r>
      <w:r w:rsidR="00532DD8">
        <w:t xml:space="preserve"> to</w:t>
      </w:r>
      <w:r w:rsidR="006F1E05">
        <w:t xml:space="preserve"> </w:t>
      </w:r>
      <w:r w:rsidR="00F5340F">
        <w:t xml:space="preserve">ensure the safety and wellbeing of children </w:t>
      </w:r>
      <w:r w:rsidR="00D33284">
        <w:t>living with type 1 diabetes</w:t>
      </w:r>
      <w:r w:rsidR="00F5340F">
        <w:t>.</w:t>
      </w:r>
    </w:p>
    <w:p w14:paraId="42AB2083" w14:textId="77777777" w:rsidR="00A95F87" w:rsidRDefault="00A95F87" w:rsidP="007343F6">
      <w:pPr>
        <w:pStyle w:val="Heading2"/>
      </w:pPr>
      <w:r>
        <w:t>Scope</w:t>
      </w:r>
    </w:p>
    <w:p w14:paraId="3A0B06D3" w14:textId="6BCE193B" w:rsidR="009D1539" w:rsidRDefault="009D1539" w:rsidP="00E814A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A0751">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00754DDC35F424A8F70111B8EC449FA"/>
          </w:placeholder>
          <w:dataBinding w:prefixMappings="xmlns:ns0='http://schemas.openxmlformats.org/officeDocument/2006/extended-properties' " w:xpath="/ns0:Properties[1]/ns0:Company[1]" w:storeItemID="{6668398D-A668-4E3E-A5EB-62B293D839F1}"/>
          <w:text/>
        </w:sdtPr>
        <w:sdtContent>
          <w:r w:rsidR="00C3427F">
            <w:t>Russell Court Kindergarten &amp; Children’s Centre</w:t>
          </w:r>
        </w:sdtContent>
      </w:sdt>
      <w:r w:rsidRPr="009D1539">
        <w:t>, including during offsite excursions and activities.</w:t>
      </w:r>
    </w:p>
    <w:p w14:paraId="5411A032" w14:textId="77777777" w:rsidR="006C2AF0" w:rsidRDefault="006C2AF0" w:rsidP="00E814A4">
      <w:pPr>
        <w:pStyle w:val="BODYTEXTELAA"/>
      </w:pPr>
    </w:p>
    <w:p w14:paraId="433B8C4F" w14:textId="77777777" w:rsidR="006540D2" w:rsidRDefault="006540D2" w:rsidP="00716C94">
      <w:pPr>
        <w:ind w:left="1276"/>
      </w:pPr>
      <w:r>
        <w:rPr>
          <w:noProof/>
        </w:rPr>
        <mc:AlternateContent>
          <mc:Choice Requires="wps">
            <w:drawing>
              <wp:anchor distT="0" distB="0" distL="114300" distR="114300" simplePos="0" relativeHeight="251658243" behindDoc="0" locked="1" layoutInCell="0" allowOverlap="1" wp14:anchorId="3F295C12" wp14:editId="30BDE53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B772F"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4715" w:type="pct"/>
        <w:tblInd w:w="0" w:type="dxa"/>
        <w:tblLook w:val="04A0" w:firstRow="1" w:lastRow="0" w:firstColumn="1" w:lastColumn="0" w:noHBand="0" w:noVBand="1"/>
      </w:tblPr>
      <w:tblGrid>
        <w:gridCol w:w="5457"/>
        <w:gridCol w:w="775"/>
        <w:gridCol w:w="708"/>
        <w:gridCol w:w="745"/>
        <w:gridCol w:w="716"/>
        <w:gridCol w:w="670"/>
        <w:gridCol w:w="9"/>
      </w:tblGrid>
      <w:tr w:rsidR="00E77BB9" w14:paraId="56F162A6" w14:textId="77777777" w:rsidTr="00F62026">
        <w:trPr>
          <w:gridAfter w:val="1"/>
          <w:cnfStyle w:val="100000000000" w:firstRow="1" w:lastRow="0" w:firstColumn="0" w:lastColumn="0" w:oddVBand="0" w:evenVBand="0" w:oddHBand="0" w:evenHBand="0" w:firstRowFirstColumn="0" w:firstRowLastColumn="0" w:lastRowFirstColumn="0" w:lastRowLastColumn="0"/>
          <w:wAfter w:w="6" w:type="pct"/>
          <w:cantSplit/>
          <w:trHeight w:val="3011"/>
        </w:trPr>
        <w:tc>
          <w:tcPr>
            <w:tcW w:w="3005" w:type="pct"/>
            <w:vAlign w:val="center"/>
            <w:hideMark/>
          </w:tcPr>
          <w:p w14:paraId="5E828CFC" w14:textId="77777777" w:rsidR="005376E1" w:rsidRPr="00DA50F1" w:rsidRDefault="673555A9" w:rsidP="00DA50F1">
            <w:pPr>
              <w:pStyle w:val="Responsibilities"/>
              <w:framePr w:hSpace="0" w:wrap="auto" w:vAnchor="margin" w:hAnchor="text" w:xAlign="left" w:yAlign="inline"/>
            </w:pPr>
            <w:r>
              <w:t>Responsibilities</w:t>
            </w:r>
          </w:p>
        </w:tc>
        <w:tc>
          <w:tcPr>
            <w:tcW w:w="427" w:type="pct"/>
            <w:shd w:val="clear" w:color="auto" w:fill="FBFDE9"/>
            <w:textDirection w:val="tbRl"/>
            <w:hideMark/>
          </w:tcPr>
          <w:p w14:paraId="51679B07" w14:textId="77777777" w:rsidR="005376E1" w:rsidRDefault="005376E1" w:rsidP="00E814A4">
            <w:pPr>
              <w:pStyle w:val="GreenTableHeadings"/>
              <w:framePr w:hSpace="0" w:wrap="auto" w:vAnchor="margin" w:hAnchor="text" w:xAlign="left" w:yAlign="inline"/>
            </w:pPr>
            <w:bookmarkStart w:id="0" w:name="_Hlk70089029"/>
            <w:r>
              <w:t>Approved provider and persons with management or control</w:t>
            </w:r>
            <w:bookmarkEnd w:id="0"/>
          </w:p>
        </w:tc>
        <w:tc>
          <w:tcPr>
            <w:tcW w:w="390" w:type="pct"/>
            <w:shd w:val="clear" w:color="auto" w:fill="F3F9BF"/>
            <w:textDirection w:val="tbRl"/>
            <w:hideMark/>
          </w:tcPr>
          <w:p w14:paraId="0EB34293" w14:textId="27065FB2" w:rsidR="005376E1" w:rsidRDefault="005376E1" w:rsidP="00E814A4">
            <w:pPr>
              <w:pStyle w:val="GreenTableHeadings"/>
              <w:framePr w:hSpace="0" w:wrap="auto" w:vAnchor="margin" w:hAnchor="text" w:xAlign="left" w:yAlign="inline"/>
            </w:pPr>
            <w:bookmarkStart w:id="1" w:name="_Hlk70088991"/>
            <w:r>
              <w:t>Nominated supervisor and persons in day-to-day charge</w:t>
            </w:r>
            <w:bookmarkEnd w:id="1"/>
          </w:p>
        </w:tc>
        <w:tc>
          <w:tcPr>
            <w:tcW w:w="410" w:type="pct"/>
            <w:shd w:val="clear" w:color="auto" w:fill="ECF593"/>
            <w:textDirection w:val="tbRl"/>
            <w:hideMark/>
          </w:tcPr>
          <w:p w14:paraId="0E0DAB84" w14:textId="6CE4CC21" w:rsidR="005376E1" w:rsidRDefault="005376E1" w:rsidP="00E814A4">
            <w:pPr>
              <w:pStyle w:val="GreenTableHeadings"/>
              <w:framePr w:hSpace="0" w:wrap="auto" w:vAnchor="margin" w:hAnchor="text" w:xAlign="left" w:yAlign="inline"/>
            </w:pPr>
            <w:bookmarkStart w:id="2" w:name="_Hlk70088959"/>
            <w:r>
              <w:t>Early childhood teacher, educators and all other staff</w:t>
            </w:r>
            <w:bookmarkEnd w:id="2"/>
          </w:p>
        </w:tc>
        <w:tc>
          <w:tcPr>
            <w:tcW w:w="394" w:type="pct"/>
            <w:shd w:val="clear" w:color="auto" w:fill="E6F272"/>
            <w:textDirection w:val="tbRl"/>
            <w:hideMark/>
          </w:tcPr>
          <w:p w14:paraId="3D799D94" w14:textId="6DB018FF" w:rsidR="005376E1" w:rsidRDefault="00CA0751" w:rsidP="00E814A4">
            <w:pPr>
              <w:pStyle w:val="GreenTableHeadings"/>
              <w:framePr w:hSpace="0" w:wrap="auto" w:vAnchor="margin" w:hAnchor="text" w:xAlign="left" w:yAlign="inline"/>
            </w:pPr>
            <w:r>
              <w:t>Families</w:t>
            </w:r>
          </w:p>
        </w:tc>
        <w:tc>
          <w:tcPr>
            <w:tcW w:w="369" w:type="pct"/>
            <w:shd w:val="clear" w:color="auto" w:fill="DFEE4C"/>
            <w:textDirection w:val="tbRl"/>
            <w:hideMark/>
          </w:tcPr>
          <w:p w14:paraId="7D9EFA33" w14:textId="5888EE3E" w:rsidR="005376E1" w:rsidRDefault="005376E1" w:rsidP="00E814A4">
            <w:pPr>
              <w:pStyle w:val="GreenTableHeadings"/>
              <w:framePr w:hSpace="0" w:wrap="auto" w:vAnchor="margin" w:hAnchor="text" w:xAlign="left" w:yAlign="inline"/>
            </w:pPr>
            <w:bookmarkStart w:id="3" w:name="_Hlk70088905"/>
            <w:r>
              <w:t>Contractors, volunteers and students</w:t>
            </w:r>
            <w:bookmarkEnd w:id="3"/>
          </w:p>
        </w:tc>
      </w:tr>
      <w:tr w:rsidR="00A76B9C" w14:paraId="6E79A875" w14:textId="77777777" w:rsidTr="00F62026">
        <w:tc>
          <w:tcPr>
            <w:tcW w:w="5000" w:type="pct"/>
            <w:gridSpan w:val="7"/>
            <w:tcBorders>
              <w:top w:val="single" w:sz="4" w:space="0" w:color="B6BD37"/>
              <w:left w:val="single" w:sz="4" w:space="0" w:color="B6BD37"/>
              <w:bottom w:val="single" w:sz="4" w:space="0" w:color="B6BD37"/>
              <w:right w:val="single" w:sz="4" w:space="0" w:color="B6BD37"/>
            </w:tcBorders>
          </w:tcPr>
          <w:p w14:paraId="7220C6DB" w14:textId="1D4FDADD" w:rsidR="00A76B9C" w:rsidRDefault="00A76B9C" w:rsidP="00E814A4">
            <w:pPr>
              <w:pStyle w:val="Tick"/>
              <w:framePr w:hSpace="0" w:wrap="auto" w:vAnchor="margin" w:hAnchor="text" w:xAlign="left" w:yAlign="inline"/>
            </w:pPr>
            <w:r w:rsidRPr="00A76B9C">
              <w:rPr>
                <w:b/>
              </w:rPr>
              <w:t>R</w:t>
            </w:r>
            <w:r w:rsidRPr="00A76B9C">
              <w:t xml:space="preserve"> indicates legislation requirement, and should not be deleted</w:t>
            </w:r>
          </w:p>
        </w:tc>
      </w:tr>
      <w:tr w:rsidR="00E77BB9" w14:paraId="368E588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hideMark/>
          </w:tcPr>
          <w:p w14:paraId="05625858" w14:textId="7CEF93A1" w:rsidR="00184E64" w:rsidRDefault="1590705F" w:rsidP="00D82234">
            <w:pPr>
              <w:pStyle w:val="ListParagraph"/>
              <w:framePr w:hSpace="0" w:wrap="auto" w:vAnchor="margin" w:hAnchor="text" w:xAlign="left" w:yAlign="inline"/>
            </w:pPr>
            <w:r>
              <w:t>E</w:t>
            </w:r>
            <w:r w:rsidRPr="009773F5">
              <w:t xml:space="preserve">nsuring that a </w:t>
            </w:r>
            <w:r w:rsidRPr="00F67D72">
              <w:rPr>
                <w:rStyle w:val="PolicyNameChar"/>
              </w:rPr>
              <w:t>Diabetes Policy</w:t>
            </w:r>
            <w:r w:rsidRPr="009773F5">
              <w:t xml:space="preserve"> is developed</w:t>
            </w:r>
            <w:r>
              <w:t>,</w:t>
            </w:r>
            <w:r w:rsidRPr="009773F5">
              <w:t xml:space="preserve"> implemented </w:t>
            </w:r>
            <w:r>
              <w:t xml:space="preserve">and complied all staff, </w:t>
            </w:r>
            <w:r w:rsidR="00CA0751">
              <w:t>families</w:t>
            </w:r>
            <w:r w:rsidRPr="00AE5309">
              <w:t xml:space="preserve">, </w:t>
            </w:r>
            <w:r w:rsidRPr="00AE5309">
              <w:lastRenderedPageBreak/>
              <w:t xml:space="preserve">students and volunteers </w:t>
            </w:r>
            <w:r>
              <w:t xml:space="preserve">by at </w:t>
            </w:r>
            <w:sdt>
              <w:sdtPr>
                <w:alias w:val="Company"/>
                <w:tag w:val=""/>
                <w:id w:val="-1063410112"/>
                <w:placeholder>
                  <w:docPart w:val="3ECD1DAB477B4845B628ABD6446CA322"/>
                </w:placeholder>
                <w:dataBinding w:prefixMappings="xmlns:ns0='http://schemas.openxmlformats.org/officeDocument/2006/extended-properties' " w:xpath="/ns0:Properties[1]/ns0:Company[1]" w:storeItemID="{6668398D-A668-4E3E-A5EB-62B293D839F1}"/>
                <w:text/>
              </w:sdtPr>
              <w:sdtContent>
                <w:r w:rsidR="00C3427F">
                  <w:t>Russell Court Kindergarten &amp; Children’s Centre</w:t>
                </w:r>
              </w:sdtContent>
            </w:sdt>
            <w:r w:rsidR="00F623EF">
              <w:t xml:space="preserve"> </w:t>
            </w:r>
            <w:r w:rsidR="3065B0FF" w:rsidRPr="00F623EF">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8E3D9DF" w14:textId="67A54D74" w:rsidR="00184E64" w:rsidRPr="005800FB" w:rsidRDefault="00184E64" w:rsidP="00E814A4">
            <w:pPr>
              <w:pStyle w:val="Tick"/>
              <w:framePr w:hSpace="0" w:wrap="auto" w:vAnchor="margin" w:hAnchor="text" w:xAlign="left" w:yAlign="inline"/>
              <w:rPr>
                <w:b/>
              </w:rPr>
            </w:pPr>
            <w:r w:rsidRPr="005800FB">
              <w:rPr>
                <w:b/>
              </w:rPr>
              <w:lastRenderedPageBreak/>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82A18CD" w14:textId="51CB7940"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20653AE" w14:textId="05F75B4E"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7C50092" w14:textId="754EF9B8"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B3AA04" w14:textId="7D7664A6"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31AC7C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9B6CF7D" w14:textId="156F54F2" w:rsidR="00F623EF" w:rsidRDefault="00F623EF" w:rsidP="00D82234">
            <w:pPr>
              <w:pStyle w:val="ListParagraph"/>
              <w:framePr w:hSpace="0" w:wrap="auto" w:vAnchor="margin" w:hAnchor="text" w:xAlign="left" w:yAlign="inline"/>
            </w:pPr>
            <w:r w:rsidRPr="00F623EF">
              <w:t xml:space="preserve">Ensuring that at least one ECT/educator with current approved first aid qualifications </w:t>
            </w:r>
            <w:r w:rsidRPr="001A6905">
              <w:rPr>
                <w:rFonts w:ascii="TheSansB W6 SemiBold" w:hAnsi="TheSansB W6 SemiBold"/>
                <w:i/>
                <w:color w:val="EE4158"/>
              </w:rPr>
              <w:t>(refer to Definitions)</w:t>
            </w:r>
            <w:r w:rsidRPr="00F623EF">
              <w:t xml:space="preserve"> is in attendance and immediately available at all times that children are being educated and cared for by the service </w:t>
            </w:r>
            <w:r w:rsidRPr="001A6905">
              <w:rPr>
                <w:rFonts w:ascii="TheSansB W6 SemiBold" w:hAnsi="TheSansB W6 SemiBold"/>
                <w:i/>
                <w:color w:val="548DD4" w:themeColor="text2" w:themeTint="99"/>
              </w:rPr>
              <w:t>(Regulation 136(1) (a)).</w:t>
            </w:r>
            <w:r w:rsidRPr="00F623EF">
              <w:t xml:space="preserve"> This can be the same person who has anaphylaxis management training and emergency asthma management training</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42DB34" w14:textId="46317865" w:rsidR="00F623EF" w:rsidRPr="005800FB" w:rsidRDefault="00F623EF" w:rsidP="00E814A4">
            <w:pPr>
              <w:pStyle w:val="Tick"/>
              <w:framePr w:hSpace="0" w:wrap="auto" w:vAnchor="margin" w:hAnchor="text" w:xAlign="left" w:yAlign="inline"/>
              <w:rPr>
                <w:b/>
              </w:rPr>
            </w:pPr>
            <w:r>
              <w:rPr>
                <w:rFonts w:ascii="Abadi" w:hAnsi="Abadi"/>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0E05034" w14:textId="72E49EA5" w:rsidR="00F623EF" w:rsidRDefault="00F623EF"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871AD89" w14:textId="77777777" w:rsidR="00F623EF" w:rsidRDefault="00F623EF" w:rsidP="00E814A4">
            <w:pPr>
              <w:pStyle w:val="Tick"/>
              <w:framePr w:hSpace="0" w:wrap="auto" w:vAnchor="margin" w:hAnchor="text" w:xAlign="left" w:yAlign="inline"/>
              <w:rPr>
                <w:rFonts w:ascii="Symbol" w:eastAsia="Symbol" w:hAnsi="Symbol" w:cs="Symbol"/>
              </w:rPr>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C1B4806" w14:textId="77777777" w:rsidR="00F623EF" w:rsidRDefault="00F623EF" w:rsidP="00E814A4">
            <w:pPr>
              <w:pStyle w:val="Tick"/>
              <w:framePr w:hSpace="0" w:wrap="auto" w:vAnchor="margin" w:hAnchor="text" w:xAlign="left" w:yAlign="inline"/>
              <w:rPr>
                <w:rFonts w:ascii="Symbol" w:eastAsia="Symbol" w:hAnsi="Symbol" w:cs="Symbol"/>
              </w:rPr>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DA6CD31" w14:textId="77777777" w:rsidR="00F623EF" w:rsidRDefault="00F623EF" w:rsidP="00E814A4">
            <w:pPr>
              <w:pStyle w:val="Tick"/>
              <w:framePr w:hSpace="0" w:wrap="auto" w:vAnchor="margin" w:hAnchor="text" w:xAlign="left" w:yAlign="inline"/>
              <w:rPr>
                <w:rFonts w:ascii="Symbol" w:eastAsia="Symbol" w:hAnsi="Symbol" w:cs="Symbol"/>
              </w:rPr>
            </w:pPr>
          </w:p>
        </w:tc>
      </w:tr>
      <w:tr w:rsidR="00E77BB9" w14:paraId="04F5BF5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DE65337" w14:textId="60047BB7" w:rsidR="00184E64" w:rsidRDefault="00184E64" w:rsidP="00D82234">
            <w:pPr>
              <w:pStyle w:val="ListParagraph"/>
              <w:framePr w:hSpace="0" w:wrap="auto" w:vAnchor="margin" w:hAnchor="text" w:xAlign="left" w:yAlign="inline"/>
            </w:pPr>
            <w:r>
              <w:t>E</w:t>
            </w:r>
            <w:r w:rsidRPr="007E662D">
              <w:t xml:space="preserve">nsuring that the </w:t>
            </w:r>
            <w:r>
              <w:t>n</w:t>
            </w:r>
            <w:r w:rsidRPr="007E662D">
              <w:t xml:space="preserve">ominated </w:t>
            </w:r>
            <w:r>
              <w:t>s</w:t>
            </w:r>
            <w:r w:rsidRPr="007E662D">
              <w:t xml:space="preserve">upervisor, </w:t>
            </w:r>
            <w:r>
              <w:t xml:space="preserve">early childhood teachers, </w:t>
            </w:r>
            <w:r w:rsidRPr="007E662D">
              <w:t xml:space="preserve">educators, staff, </w:t>
            </w:r>
            <w:r w:rsidR="00CA0751">
              <w:t>families</w:t>
            </w:r>
            <w:r>
              <w:t xml:space="preserve">, </w:t>
            </w:r>
            <w:r w:rsidRPr="007E662D">
              <w:t xml:space="preserve">students and volunteers at the service are provided with a copy of the </w:t>
            </w:r>
            <w:r w:rsidRPr="001F2B96">
              <w:rPr>
                <w:rStyle w:val="PolicyNameChar"/>
              </w:rPr>
              <w:t>Diabetes Policy</w:t>
            </w:r>
            <w:r w:rsidRPr="00004CBB">
              <w:t>,</w:t>
            </w:r>
            <w:r w:rsidRPr="007E662D">
              <w:t xml:space="preserve"> including the section on management strategies </w:t>
            </w:r>
            <w:r w:rsidRPr="001F2B96">
              <w:rPr>
                <w:rStyle w:val="RefertoSourceDefinitionsAttachmentChar"/>
              </w:rPr>
              <w:t>(refer to Attachment 1)</w:t>
            </w:r>
            <w:r w:rsidRPr="007E662D">
              <w:t xml:space="preserve">, and the </w:t>
            </w:r>
            <w:r w:rsidRPr="001F2B96">
              <w:rPr>
                <w:rStyle w:val="PolicyNameChar"/>
              </w:rPr>
              <w:t>Dealing with Medical Conditions Policy</w:t>
            </w:r>
            <w:r>
              <w:rPr>
                <w:rStyle w:val="PolicyNameChar"/>
              </w:rPr>
              <w:t xml:space="preserve"> </w:t>
            </w:r>
            <w:r w:rsidRPr="00004CBB">
              <w:rPr>
                <w:rStyle w:val="RegulationLawChar"/>
              </w:rPr>
              <w:t>(Regulation 91)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8130C3E" w14:textId="2A24D4D3"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DC98741" w14:textId="06328EB6"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56B58F" w14:textId="5C9982B4"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4800CFD" w14:textId="08382223"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3F7EF7D0" w14:textId="6C825E0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D097C3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99046C" w14:textId="0F7FC895" w:rsidR="002458C9" w:rsidRPr="007E662D" w:rsidRDefault="002458C9" w:rsidP="00D82234">
            <w:pPr>
              <w:pStyle w:val="ListParagraph"/>
              <w:framePr w:hSpace="0" w:wrap="auto" w:vAnchor="margin" w:hAnchor="text" w:xAlign="left" w:yAlign="inline"/>
            </w:pPr>
            <w:r>
              <w:t>E</w:t>
            </w:r>
            <w:r w:rsidRPr="002458C9">
              <w:t xml:space="preserve">nsuring that all staff members and volunteers can identify the child living with diabetes, the child’s medical management plan and the location of the child’s medication are developed and implemented </w:t>
            </w:r>
            <w:r w:rsidRPr="0087685D">
              <w:rPr>
                <w:rStyle w:val="RegulationLawChar"/>
              </w:rPr>
              <w:t>(Regulatio</w:t>
            </w:r>
            <w:r w:rsidR="0087685D" w:rsidRPr="0087685D">
              <w:rPr>
                <w:rStyle w:val="RegulationLawChar"/>
              </w:rPr>
              <w:t>n</w:t>
            </w:r>
            <w:r w:rsidRPr="0087685D">
              <w:rPr>
                <w:rStyle w:val="RegulationLawChar"/>
              </w:rPr>
              <w:t xml:space="preserve">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94B4C73" w14:textId="2106FD69" w:rsidR="00806FB8" w:rsidRPr="005800FB" w:rsidRDefault="00806FB8"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C08782" w14:textId="24347852" w:rsidR="00806FB8" w:rsidRDefault="00806FB8"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D1B6040" w14:textId="0BF89DBC" w:rsidR="00806FB8" w:rsidRDefault="00806FB8"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E486D87" w14:textId="351D37D5" w:rsidR="00806FB8" w:rsidRDefault="00806FB8"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9E900F" w14:textId="2105B0E9" w:rsidR="00806FB8" w:rsidRDefault="00806FB8" w:rsidP="00E814A4">
            <w:pPr>
              <w:pStyle w:val="Tick"/>
              <w:framePr w:hSpace="0" w:wrap="auto" w:vAnchor="margin" w:hAnchor="text" w:xAlign="left" w:yAlign="inline"/>
            </w:pPr>
            <w:r>
              <w:rPr>
                <w:rFonts w:ascii="Symbol" w:eastAsia="Symbol" w:hAnsi="Symbol" w:cs="Symbol"/>
              </w:rPr>
              <w:t>Ö</w:t>
            </w:r>
          </w:p>
        </w:tc>
      </w:tr>
      <w:tr w:rsidR="00E77BB9" w14:paraId="301D49E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62BAC2E6" w14:textId="3F685EC8" w:rsidR="00004CBB" w:rsidRDefault="00004CBB" w:rsidP="00D82234">
            <w:pPr>
              <w:pStyle w:val="ListParagraph"/>
              <w:framePr w:hSpace="0" w:wrap="auto" w:vAnchor="margin" w:hAnchor="text" w:xAlign="left" w:yAlign="inline"/>
            </w:pPr>
            <w:r>
              <w:t>E</w:t>
            </w:r>
            <w:r w:rsidRPr="005F6B22">
              <w:t xml:space="preserve">nsuring that the programs delivered at the service are inclusive of children </w:t>
            </w:r>
            <w:r w:rsidR="009B76CC">
              <w:t>living</w:t>
            </w:r>
            <w:r w:rsidRPr="005F6B22">
              <w:t xml:space="preserve"> with </w:t>
            </w:r>
            <w:r w:rsidR="009B76CC">
              <w:t xml:space="preserve">type 1 </w:t>
            </w:r>
            <w:r w:rsidRPr="005F6B22">
              <w:t xml:space="preserve">diabetes </w:t>
            </w:r>
            <w:r w:rsidRPr="008B7A5F">
              <w:rPr>
                <w:rStyle w:val="PolicyNameChar"/>
              </w:rPr>
              <w:t>(refer to Inclusion and Equity Policy)</w:t>
            </w:r>
            <w:r w:rsidRPr="005F6B22">
              <w:t>, and can participate in all activities safely and to their full potential</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31D3DE47" w14:textId="0D039CCD" w:rsidR="00004CBB" w:rsidRPr="005800FB" w:rsidRDefault="00004CBB"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0312C6" w14:textId="5EA321D6" w:rsidR="00004CBB" w:rsidRDefault="00004CBB"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8F40CA0" w14:textId="335605E1" w:rsidR="00004CBB" w:rsidRDefault="00004CBB"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5950FAB" w14:textId="7B43F0AC" w:rsidR="00004CBB" w:rsidRDefault="00004CB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2870025" w14:textId="6EB4E61C" w:rsidR="00004CBB" w:rsidRDefault="00004CBB" w:rsidP="00E814A4">
            <w:pPr>
              <w:pStyle w:val="Tick"/>
              <w:framePr w:hSpace="0" w:wrap="auto" w:vAnchor="margin" w:hAnchor="text" w:xAlign="left" w:yAlign="inline"/>
            </w:pPr>
            <w:r>
              <w:rPr>
                <w:rFonts w:ascii="Symbol" w:eastAsia="Symbol" w:hAnsi="Symbol" w:cs="Symbol"/>
              </w:rPr>
              <w:t>Ö</w:t>
            </w:r>
          </w:p>
        </w:tc>
      </w:tr>
      <w:tr w:rsidR="00E77BB9" w14:paraId="62BC6F1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1D8DF94" w14:textId="6C356828" w:rsidR="00184E64" w:rsidRDefault="00435FD5" w:rsidP="00D82234">
            <w:pPr>
              <w:pStyle w:val="ListParagraph"/>
              <w:framePr w:hSpace="0" w:wrap="auto" w:vAnchor="margin" w:hAnchor="text" w:xAlign="left" w:yAlign="inline"/>
            </w:pPr>
            <w:r w:rsidRPr="00435FD5">
              <w:t xml:space="preserve">Ensuring that the nominated supervisor, staff and volunteers at the service are aware and have discussed the child's diabetes action and management plan with their </w:t>
            </w:r>
            <w:r w:rsidR="00CA0751">
              <w:t>families</w:t>
            </w:r>
            <w:r w:rsidRPr="00435FD5">
              <w:t>. This plan details the strategies to be implemented for the child's diabetes management at the service</w:t>
            </w:r>
            <w:r w:rsidRPr="001A6905">
              <w:rPr>
                <w:rStyle w:val="RefertoSourceDefinitionsAttachmentChar"/>
                <w:rFonts w:ascii="TheSansB W3 Light" w:hAnsi="TheSansB W3 Light"/>
                <w:bCs w:val="0"/>
                <w:i w:val="0"/>
                <w:color w:val="auto"/>
                <w:szCs w:val="22"/>
              </w:rPr>
              <w:t xml:space="preserve"> </w:t>
            </w:r>
            <w:r w:rsidR="00184E64" w:rsidRPr="001330DC">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806048A" w14:textId="3D0344F7"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9E8D874" w14:textId="41797E17"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24C4CE6E" w14:textId="6CE70155"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D302834" w14:textId="77777777"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B832F5B" w14:textId="752B16EE"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75C15D6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889AFCA" w14:textId="27ABD4E1" w:rsidR="00184E64" w:rsidRPr="00D81D04" w:rsidRDefault="006F33E7" w:rsidP="00D82234">
            <w:pPr>
              <w:pStyle w:val="ListParagraph"/>
              <w:framePr w:hSpace="0" w:wrap="auto" w:vAnchor="margin" w:hAnchor="text" w:xAlign="left" w:yAlign="inline"/>
            </w:pPr>
            <w:r>
              <w:t xml:space="preserve">Following and implementing the diabetes management </w:t>
            </w:r>
            <w:r w:rsidR="005D49CF">
              <w:t xml:space="preserve">strategies </w:t>
            </w:r>
            <w:r>
              <w:t>detailed on the child's diabetes action and management plan while at the service</w:t>
            </w:r>
            <w:r w:rsidRPr="001A6905">
              <w:rPr>
                <w:rStyle w:val="RefertoSourceDefinitionsAttachmentChar"/>
                <w:rFonts w:ascii="TheSansB W3 Light" w:hAnsi="TheSansB W3 Light"/>
                <w:i w:val="0"/>
                <w:color w:val="auto"/>
              </w:rPr>
              <w:t xml:space="preserve"> </w:t>
            </w:r>
            <w:r w:rsidR="00184E64" w:rsidRPr="4CCC5802">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29A841" w14:textId="27481C0F" w:rsidR="00184E64" w:rsidRDefault="00184E6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28B794" w14:textId="60467615"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178D3E" w14:textId="0A2CEA36"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D92739F" w14:textId="14693B7A"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66A440C" w14:textId="41DA5981"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53B4050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F4492D2" w14:textId="7641C129" w:rsidR="00F1651B" w:rsidRDefault="00F1651B" w:rsidP="00D82234">
            <w:pPr>
              <w:pStyle w:val="ListParagraph"/>
              <w:framePr w:hSpace="0" w:wrap="auto" w:vAnchor="margin" w:hAnchor="text" w:xAlign="left" w:yAlign="inline"/>
            </w:pPr>
            <w:r w:rsidRPr="00F1651B">
              <w:t xml:space="preserve">Administering medications as required, in accordance with the procedures outlined in the </w:t>
            </w:r>
            <w:r w:rsidRPr="001A6905">
              <w:rPr>
                <w:rFonts w:ascii="TheSansB W6 SemiBold" w:hAnsi="TheSansB W6 SemiBold"/>
                <w:i/>
                <w:iCs/>
                <w:color w:val="693A77" w:themeColor="accent4"/>
              </w:rPr>
              <w:t xml:space="preserve">Administration of Medication Policy </w:t>
            </w:r>
            <w:r w:rsidRPr="001A6905">
              <w:rPr>
                <w:rFonts w:ascii="TheSansB W6 SemiBold" w:hAnsi="TheSansB W6 SemiBold"/>
                <w:i/>
                <w:color w:val="548DD4" w:themeColor="text2" w:themeTint="99"/>
              </w:rPr>
              <w:t>(Regulation 93)</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4C154EF" w14:textId="1D9A0860" w:rsidR="00F1651B" w:rsidRDefault="005C5DD2" w:rsidP="00E814A4">
            <w:pPr>
              <w:pStyle w:val="Tick"/>
              <w:framePr w:hSpace="0" w:wrap="auto" w:vAnchor="margin" w:hAnchor="text" w:xAlign="left" w:yAlign="inline"/>
            </w:pPr>
            <w:r>
              <w:rPr>
                <w:rFonts w:ascii="Abadi" w:hAnsi="Abadi"/>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7E43C14" w14:textId="393FFA4E" w:rsidR="00F1651B" w:rsidRDefault="005C5DD2" w:rsidP="00E814A4">
            <w:pPr>
              <w:pStyle w:val="Tick"/>
              <w:framePr w:hSpace="0" w:wrap="auto" w:vAnchor="margin" w:hAnchor="text" w:xAlign="left" w:yAlign="inline"/>
              <w:rPr>
                <w:rFonts w:ascii="Symbol" w:eastAsia="Symbol" w:hAnsi="Symbol" w:cs="Symbol"/>
              </w:rPr>
            </w:pPr>
            <w:r>
              <w:rPr>
                <w:rFonts w:ascii="Abadi" w:eastAsia="Symbol" w:hAnsi="Abadi" w:cs="Symbol"/>
              </w:rPr>
              <w:t>R</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9E18A6E" w14:textId="66725B59" w:rsidR="00F1651B" w:rsidRDefault="005C5DD2"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C887C85" w14:textId="77777777" w:rsidR="00F1651B" w:rsidRDefault="00F1651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B1DDCFF" w14:textId="77777777" w:rsidR="00F1651B" w:rsidRDefault="00F1651B" w:rsidP="00E814A4">
            <w:pPr>
              <w:pStyle w:val="Tick"/>
              <w:framePr w:hSpace="0" w:wrap="auto" w:vAnchor="margin" w:hAnchor="text" w:xAlign="left" w:yAlign="inline"/>
              <w:rPr>
                <w:rFonts w:ascii="Symbol" w:eastAsia="Symbol" w:hAnsi="Symbol" w:cs="Symbol"/>
              </w:rPr>
            </w:pPr>
          </w:p>
        </w:tc>
      </w:tr>
      <w:tr w:rsidR="00E77BB9" w14:paraId="069EF05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1FE34DE" w14:textId="1696ABB9" w:rsidR="00184E64" w:rsidRDefault="00184E64" w:rsidP="00D82234">
            <w:pPr>
              <w:pStyle w:val="ListParagraph"/>
              <w:framePr w:hSpace="0" w:wrap="auto" w:vAnchor="margin" w:hAnchor="text" w:xAlign="left" w:yAlign="inline"/>
            </w:pPr>
            <w:r>
              <w:t>E</w:t>
            </w:r>
            <w:r w:rsidRPr="00607A88">
              <w:t xml:space="preserve">nsuring that staff have access to appropriate professional development opportunities and are adequately resourced to work with children </w:t>
            </w:r>
            <w:r w:rsidR="00392295">
              <w:t xml:space="preserve">living </w:t>
            </w:r>
            <w:r w:rsidRPr="00607A88">
              <w:t xml:space="preserve">with </w:t>
            </w:r>
            <w:r w:rsidR="00392295">
              <w:t>t</w:t>
            </w:r>
            <w:r w:rsidRPr="00607A88">
              <w:t xml:space="preserve">ype 1 </w:t>
            </w:r>
            <w:r w:rsidR="00392295">
              <w:t>d</w:t>
            </w:r>
            <w:r w:rsidRPr="00607A88">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03F2A5A" w14:textId="11FD9E1E" w:rsidR="00184E64" w:rsidRDefault="00184E64" w:rsidP="00E814A4">
            <w:pPr>
              <w:pStyle w:val="Tick"/>
              <w:framePr w:hSpace="0" w:wrap="auto" w:vAnchor="margin" w:hAnchor="text" w:xAlign="left" w:yAlign="inline"/>
            </w:pPr>
            <w:r>
              <w:rPr>
                <w:rFonts w:ascii="Symbol" w:eastAsia="Symbol" w:hAnsi="Symbol" w:cs="Symbol"/>
              </w:rPr>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248825B" w14:textId="2E3A9851"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2BDB7B9" w14:textId="18F2156C"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33E05CF" w14:textId="1A2C9A57"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D718241" w14:textId="3C29C7BC"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2EF1BB5D"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954AC4D" w14:textId="2D4691FA" w:rsidR="00184E64" w:rsidRPr="00607A88" w:rsidRDefault="00184E64" w:rsidP="00D82234">
            <w:pPr>
              <w:pStyle w:val="ListParagraph"/>
              <w:framePr w:hSpace="0" w:wrap="auto" w:vAnchor="margin" w:hAnchor="text" w:xAlign="left" w:yAlign="inline"/>
            </w:pPr>
            <w:r>
              <w:t>O</w:t>
            </w:r>
            <w:r w:rsidRPr="00380C4B">
              <w:t xml:space="preserve">rganising appropriate </w:t>
            </w:r>
            <w:r w:rsidR="00172491">
              <w:t xml:space="preserve">professional </w:t>
            </w:r>
            <w:r w:rsidRPr="00380C4B">
              <w:t xml:space="preserve">development for </w:t>
            </w:r>
            <w:r>
              <w:t xml:space="preserve">early childhood teacher, </w:t>
            </w:r>
            <w:r w:rsidRPr="00380C4B">
              <w:t xml:space="preserve">educators and staff to enable them to work effectively with children </w:t>
            </w:r>
            <w:r w:rsidR="00997FA6">
              <w:t>living w</w:t>
            </w:r>
            <w:r w:rsidR="00172491">
              <w:t>ith</w:t>
            </w:r>
            <w:r w:rsidR="00997FA6">
              <w:t xml:space="preserve"> t</w:t>
            </w:r>
            <w:r w:rsidRPr="00380C4B">
              <w:t xml:space="preserve">ype 1 </w:t>
            </w:r>
            <w:r w:rsidR="00997FA6">
              <w:t>d</w:t>
            </w:r>
            <w:r w:rsidRPr="00380C4B">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062B63A" w14:textId="7BE3713C" w:rsidR="00184E64" w:rsidRDefault="00184E64" w:rsidP="00E814A4">
            <w:pPr>
              <w:pStyle w:val="Tick"/>
              <w:framePr w:hSpace="0" w:wrap="auto" w:vAnchor="margin" w:hAnchor="text" w:xAlign="left" w:yAlign="inline"/>
            </w:pPr>
            <w:r>
              <w:rPr>
                <w:rFonts w:ascii="Symbol" w:eastAsia="Symbol" w:hAnsi="Symbol" w:cs="Symbol"/>
              </w:rPr>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5F5A803" w14:textId="4D602B68"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C3B45DD" w14:textId="7D6E0327"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8F43A22" w14:textId="007BEF3A"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C66CDCC" w14:textId="2D95218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345FB6D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4AE8A30" w14:textId="53A66310" w:rsidR="00F61DC5" w:rsidRPr="00607A88" w:rsidRDefault="00F61DC5" w:rsidP="00D82234">
            <w:pPr>
              <w:pStyle w:val="ListParagraph"/>
              <w:framePr w:hSpace="0" w:wrap="auto" w:vAnchor="margin" w:hAnchor="text" w:xAlign="left" w:yAlign="inline"/>
            </w:pPr>
            <w:r>
              <w:lastRenderedPageBreak/>
              <w:t>C</w:t>
            </w:r>
            <w:r w:rsidRPr="00826042">
              <w:t xml:space="preserve">ompiling a list of children </w:t>
            </w:r>
            <w:r w:rsidR="00440666" w:rsidRPr="00440666">
              <w:t>(including their photograph</w:t>
            </w:r>
            <w:r w:rsidR="00440666">
              <w:t>)</w:t>
            </w:r>
            <w:r w:rsidR="00440666" w:rsidRPr="00440666">
              <w:t xml:space="preserve"> </w:t>
            </w:r>
            <w:r w:rsidR="00440666">
              <w:t>l</w:t>
            </w:r>
            <w:r w:rsidR="00E14B08">
              <w:t xml:space="preserve">iving with type 1 </w:t>
            </w:r>
            <w:r w:rsidRPr="00826042">
              <w:t>diabetes and placing it in a secure but readily accessible location known to all staff. This should include the diabetes action and management plan for each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6F853F0" w14:textId="75AB6FE8"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FB90BCE" w14:textId="4CF10281"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906D412" w14:textId="54F9E601" w:rsidR="00F61DC5" w:rsidRDefault="00F61DC5"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02A881" w14:textId="11F997B9"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F074144" w14:textId="2F3E4224" w:rsidR="00F61DC5" w:rsidRDefault="00F61DC5" w:rsidP="00E814A4">
            <w:pPr>
              <w:pStyle w:val="Tick"/>
              <w:framePr w:hSpace="0" w:wrap="auto" w:vAnchor="margin" w:hAnchor="text" w:xAlign="left" w:yAlign="inline"/>
            </w:pPr>
            <w:r>
              <w:rPr>
                <w:rFonts w:ascii="Symbol" w:eastAsia="Symbol" w:hAnsi="Symbol" w:cs="Symbol"/>
              </w:rPr>
              <w:t>Ö</w:t>
            </w:r>
          </w:p>
        </w:tc>
      </w:tr>
      <w:tr w:rsidR="00E77BB9" w14:paraId="52541FB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CB6E3A9" w14:textId="3B57FCE0" w:rsidR="00F61DC5" w:rsidRDefault="00F61DC5" w:rsidP="00D82234">
            <w:pPr>
              <w:pStyle w:val="ListParagraph"/>
              <w:framePr w:hSpace="0" w:wrap="auto" w:vAnchor="margin" w:hAnchor="text" w:xAlign="left" w:yAlign="inline"/>
            </w:pPr>
            <w:r w:rsidRPr="003A5678">
              <w:t xml:space="preserve">Ensuring that each enrolled child who is diagnosed </w:t>
            </w:r>
            <w:r w:rsidR="00D27DCF" w:rsidRPr="004545AD">
              <w:t xml:space="preserve">with type 1 </w:t>
            </w:r>
            <w:r w:rsidRPr="004545AD">
              <w:t>diabetes</w:t>
            </w:r>
            <w:r w:rsidRPr="003A5678">
              <w:t xml:space="preserve"> has a current diabetes action and management plan prepared specifically for that child by their diabetes medical specialist team, at </w:t>
            </w:r>
            <w:r w:rsidR="005202B2" w:rsidRPr="003A5678">
              <w:t xml:space="preserve">enrolment </w:t>
            </w:r>
            <w:r w:rsidRPr="003A5678">
              <w:t xml:space="preserve">or prior to </w:t>
            </w:r>
            <w:r w:rsidR="005202B2" w:rsidRPr="003A5678">
              <w:t>commencement</w:t>
            </w:r>
            <w:r w:rsidRPr="003A5678">
              <w:t xml:space="preserve"> </w:t>
            </w:r>
            <w:r w:rsidR="008807DB" w:rsidRPr="003A5678">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48927A" w14:textId="32F673DD"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E28221F" w14:textId="33C7C186"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4B1C3E6" w14:textId="6E0D1B25" w:rsidR="00F61DC5" w:rsidRDefault="00F61DC5"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2B510B8" w14:textId="7771797F"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74F253C" w14:textId="03D3C3D9" w:rsidR="00F61DC5" w:rsidRDefault="00F61DC5" w:rsidP="00E814A4">
            <w:pPr>
              <w:pStyle w:val="Tick"/>
              <w:framePr w:hSpace="0" w:wrap="auto" w:vAnchor="margin" w:hAnchor="text" w:xAlign="left" w:yAlign="inline"/>
            </w:pPr>
          </w:p>
        </w:tc>
      </w:tr>
      <w:tr w:rsidR="00E77BB9" w14:paraId="6B91C6B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51ED81" w14:textId="08E6C704" w:rsidR="001E0DAC" w:rsidRDefault="001E0DAC" w:rsidP="00D82234">
            <w:pPr>
              <w:pStyle w:val="ListParagraph"/>
              <w:framePr w:hSpace="0" w:wrap="auto" w:vAnchor="margin" w:hAnchor="text" w:xAlign="left" w:yAlign="inline"/>
            </w:pPr>
            <w:r>
              <w:t>E</w:t>
            </w:r>
            <w:r w:rsidRPr="000C0E54">
              <w:t xml:space="preserve">nsuring that the </w:t>
            </w:r>
            <w:r>
              <w:t>n</w:t>
            </w:r>
            <w:r w:rsidRPr="000C0E54">
              <w:t xml:space="preserve">ominated </w:t>
            </w:r>
            <w:r>
              <w:t>s</w:t>
            </w:r>
            <w:r w:rsidRPr="000C0E54">
              <w:t xml:space="preserve">upervisor, </w:t>
            </w:r>
            <w:r>
              <w:t xml:space="preserve">early childhood teacher, </w:t>
            </w:r>
            <w:r w:rsidRPr="000C0E54">
              <w:t>educators, staff, students, volunteers and others at the service follow the child’s diabetes action and management plan in the event of an incident at the service relating to their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211138D" w14:textId="6CC6914B" w:rsidR="001E0DAC" w:rsidRPr="005800FB" w:rsidRDefault="001E0DA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427F013" w14:textId="18C0DBC4" w:rsidR="001E0DAC" w:rsidRDefault="001E0DA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B31E7B0" w14:textId="39BBA8DF" w:rsidR="001E0DAC" w:rsidRDefault="001E0DA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4921C29" w14:textId="03FDC635" w:rsidR="001E0DAC" w:rsidRDefault="001E0DAC"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44F26D7" w14:textId="11BDA9FF" w:rsidR="001E0DAC" w:rsidRDefault="001E0DAC" w:rsidP="00E814A4">
            <w:pPr>
              <w:pStyle w:val="Tick"/>
              <w:framePr w:hSpace="0" w:wrap="auto" w:vAnchor="margin" w:hAnchor="text" w:xAlign="left" w:yAlign="inline"/>
            </w:pPr>
            <w:r>
              <w:rPr>
                <w:rFonts w:ascii="Symbol" w:eastAsia="Symbol" w:hAnsi="Symbol" w:cs="Symbol"/>
              </w:rPr>
              <w:t>Ö</w:t>
            </w:r>
          </w:p>
        </w:tc>
      </w:tr>
      <w:tr w:rsidR="00E77BB9" w14:paraId="531023E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280642B" w14:textId="396F4630" w:rsidR="00A9696C" w:rsidRDefault="00A9696C" w:rsidP="00D82234">
            <w:pPr>
              <w:pStyle w:val="ListParagraph"/>
              <w:framePr w:hSpace="0" w:wrap="auto" w:vAnchor="margin" w:hAnchor="text" w:xAlign="left" w:yAlign="inline"/>
            </w:pPr>
            <w:r>
              <w:t>E</w:t>
            </w:r>
            <w:r w:rsidRPr="002A2020">
              <w:t xml:space="preserve">nsuring that a risk minimisation plan is developed for each enrolled child </w:t>
            </w:r>
            <w:r w:rsidR="00EE5CD9">
              <w:t>living</w:t>
            </w:r>
            <w:r w:rsidRPr="002A2020">
              <w:t xml:space="preserve"> with </w:t>
            </w:r>
            <w:r w:rsidR="00EE5CD9">
              <w:t xml:space="preserve">type 1 </w:t>
            </w:r>
            <w:r w:rsidRPr="002A2020">
              <w:t xml:space="preserve">diabetes in consultation with the child’s </w:t>
            </w:r>
            <w:r w:rsidR="00CA0751">
              <w:t>families</w:t>
            </w:r>
            <w:r w:rsidRPr="002A2020">
              <w:t>, in accordance with</w:t>
            </w:r>
            <w:r w:rsidRPr="00A12F89">
              <w:rPr>
                <w:rStyle w:val="RegulationLawChar"/>
              </w:rPr>
              <w:t xml:space="preserve"> Regulation 90(iii)</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28FA6CE" w14:textId="678B6354"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BFEF6DD" w14:textId="696E8D6A"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F5167CE" w14:textId="3066360B"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1083CD9" w14:textId="577102C7"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64134A24" w14:textId="398B4F19" w:rsidR="00A9696C" w:rsidRDefault="00A9696C" w:rsidP="00E814A4">
            <w:pPr>
              <w:pStyle w:val="Tick"/>
              <w:framePr w:hSpace="0" w:wrap="auto" w:vAnchor="margin" w:hAnchor="text" w:xAlign="left" w:yAlign="inline"/>
            </w:pPr>
          </w:p>
        </w:tc>
      </w:tr>
      <w:tr w:rsidR="00E77BB9" w14:paraId="114B7AD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4B1FA874" w14:textId="18F81F80" w:rsidR="00A9696C" w:rsidRPr="002A2020" w:rsidRDefault="00A9696C" w:rsidP="00D82234">
            <w:pPr>
              <w:pStyle w:val="ListParagraph"/>
              <w:framePr w:hSpace="0" w:wrap="auto" w:vAnchor="margin" w:hAnchor="text" w:xAlign="left" w:yAlign="inline"/>
            </w:pPr>
            <w:r w:rsidRPr="00636835">
              <w:t>Providing the service with a current diabetes action and management plan prepared specifically for their child by their diabetes medical specialist team</w:t>
            </w:r>
            <w:r w:rsidR="00231AFA">
              <w:t xml:space="preserve"> </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88E513F" w14:textId="77CA2E7C" w:rsidR="00A9696C" w:rsidRDefault="00A9696C"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6CF8EF7" w14:textId="19D0BC08" w:rsidR="00A9696C" w:rsidRDefault="00A9696C"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3AC7299" w14:textId="0A1DA09D"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9B51B65" w14:textId="5D8586E1"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3E8B3EF" w14:textId="10EDB3F6" w:rsidR="00A9696C" w:rsidRDefault="00A9696C" w:rsidP="00E814A4">
            <w:pPr>
              <w:pStyle w:val="Tick"/>
              <w:framePr w:hSpace="0" w:wrap="auto" w:vAnchor="margin" w:hAnchor="text" w:xAlign="left" w:yAlign="inline"/>
            </w:pPr>
          </w:p>
        </w:tc>
      </w:tr>
      <w:tr w:rsidR="00E77BB9" w14:paraId="40E0ACA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E3B752" w14:textId="6B889FC1" w:rsidR="007B2A8A" w:rsidRPr="00F30016" w:rsidRDefault="00A12F89" w:rsidP="00D82234">
            <w:pPr>
              <w:pStyle w:val="ListParagraph"/>
              <w:framePr w:hSpace="0" w:wrap="auto" w:vAnchor="margin" w:hAnchor="text" w:xAlign="left" w:yAlign="inline"/>
            </w:pPr>
            <w:r>
              <w:t>W</w:t>
            </w:r>
            <w:r w:rsidR="00520D80" w:rsidRPr="00520D80">
              <w:t xml:space="preserve">orking with the </w:t>
            </w:r>
            <w:r>
              <w:t>a</w:t>
            </w:r>
            <w:r w:rsidR="00520D80" w:rsidRPr="00520D80">
              <w:t xml:space="preserve">pproved </w:t>
            </w:r>
            <w:r>
              <w:t>p</w:t>
            </w:r>
            <w:r w:rsidR="00520D80" w:rsidRPr="00520D80">
              <w:t>rovider to develop a risk minimisation plan for their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3FC8D53" w14:textId="77777777" w:rsidR="007B2A8A" w:rsidRDefault="007B2A8A"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C65608" w14:textId="77777777" w:rsidR="007B2A8A" w:rsidRDefault="007B2A8A"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5DF698B" w14:textId="77777777" w:rsidR="007B2A8A" w:rsidRDefault="007B2A8A"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6E0BDE7" w14:textId="22663200" w:rsidR="007B2A8A"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6E240E6" w14:textId="77777777" w:rsidR="007B2A8A" w:rsidRDefault="007B2A8A" w:rsidP="00E814A4">
            <w:pPr>
              <w:pStyle w:val="Tick"/>
              <w:framePr w:hSpace="0" w:wrap="auto" w:vAnchor="margin" w:hAnchor="text" w:xAlign="left" w:yAlign="inline"/>
            </w:pPr>
          </w:p>
        </w:tc>
      </w:tr>
      <w:tr w:rsidR="00E77BB9" w14:paraId="775E6AA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3EA3DF" w14:textId="506C36AB" w:rsidR="00A9696C" w:rsidRDefault="00A9696C" w:rsidP="00D82234">
            <w:pPr>
              <w:pStyle w:val="ListParagraph"/>
              <w:framePr w:hSpace="0" w:wrap="auto" w:vAnchor="margin" w:hAnchor="text" w:xAlign="left" w:yAlign="inline"/>
            </w:pPr>
            <w:r>
              <w:t>E</w:t>
            </w:r>
            <w:r w:rsidRPr="002E590B">
              <w:t xml:space="preserve">nsuring that a communication plan is developed for staff and </w:t>
            </w:r>
            <w:r w:rsidR="00CA0751">
              <w:t>families</w:t>
            </w:r>
            <w:r w:rsidRPr="002E590B">
              <w:t xml:space="preserve"> </w:t>
            </w:r>
            <w:r w:rsidR="00792B56">
              <w:t xml:space="preserve">at enrolment </w:t>
            </w:r>
            <w:r w:rsidRPr="002E590B">
              <w:t xml:space="preserve">in accordance with </w:t>
            </w:r>
            <w:r w:rsidRPr="00A12F89">
              <w:rPr>
                <w:rStyle w:val="RegulationLawChar"/>
              </w:rPr>
              <w:t>Regulation 90(iv)</w:t>
            </w:r>
            <w:r w:rsidRPr="002E590B">
              <w:t xml:space="preserve">, and encouraging ongoing communication between </w:t>
            </w:r>
            <w:r w:rsidR="00CA0751">
              <w:t>families</w:t>
            </w:r>
            <w:r w:rsidRPr="002E590B">
              <w:t xml:space="preserve"> and staff regarding the management of the child’s medical condition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7217003" w14:textId="79763A85"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8D3004D" w14:textId="47AFF342"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1BF6251" w14:textId="4413F707"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2B76D1" w14:textId="4CF8AF65"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C7A355F" w14:textId="7B6D8616"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333259F3"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E5C23A9" w14:textId="5FC0FCA0" w:rsidR="0030766F" w:rsidRPr="002E590B" w:rsidRDefault="00A12F89" w:rsidP="00D82234">
            <w:pPr>
              <w:pStyle w:val="ListParagraph"/>
              <w:framePr w:hSpace="0" w:wrap="auto" w:vAnchor="margin" w:hAnchor="text" w:xAlign="left" w:yAlign="inline"/>
            </w:pPr>
            <w:r>
              <w:t>W</w:t>
            </w:r>
            <w:r w:rsidR="00127184">
              <w:t xml:space="preserve">orking with the </w:t>
            </w:r>
            <w:r>
              <w:t>a</w:t>
            </w:r>
            <w:r w:rsidR="00127184">
              <w:t xml:space="preserve">pproved </w:t>
            </w:r>
            <w:r>
              <w:t>p</w:t>
            </w:r>
            <w:r w:rsidR="00127184">
              <w:t>rovider to develop a communication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D108E0" w14:textId="77777777" w:rsidR="0030766F" w:rsidRPr="005800FB" w:rsidRDefault="0030766F"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14E443C" w14:textId="77777777" w:rsidR="0030766F" w:rsidRDefault="0030766F"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29C5085" w14:textId="77777777" w:rsidR="0030766F" w:rsidRDefault="0030766F"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31C9C3ED" w14:textId="7493642B" w:rsidR="0030766F"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46E36A0" w14:textId="77777777" w:rsidR="0030766F" w:rsidRDefault="0030766F" w:rsidP="00E814A4">
            <w:pPr>
              <w:pStyle w:val="Tick"/>
              <w:framePr w:hSpace="0" w:wrap="auto" w:vAnchor="margin" w:hAnchor="text" w:xAlign="left" w:yAlign="inline"/>
            </w:pPr>
          </w:p>
        </w:tc>
      </w:tr>
      <w:tr w:rsidR="00E77BB9" w14:paraId="228B3197"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EE59EBB" w14:textId="016904DF" w:rsidR="00A9696C" w:rsidRPr="002E590B" w:rsidRDefault="00A9696C" w:rsidP="00D82234">
            <w:pPr>
              <w:pStyle w:val="ListParagraph"/>
              <w:framePr w:hSpace="0" w:wrap="auto" w:vAnchor="margin" w:hAnchor="text" w:xAlign="left" w:yAlign="inline"/>
            </w:pPr>
            <w:r>
              <w:t xml:space="preserve">Communicating daily with </w:t>
            </w:r>
            <w:r w:rsidR="00CA0751">
              <w:t>families</w:t>
            </w:r>
            <w:r>
              <w:t xml:space="preserve"> regarding the management of their child’s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A075CC7" w14:textId="6F4DE11F" w:rsidR="00A9696C" w:rsidRPr="005800FB" w:rsidRDefault="00A9696C"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77F06E5" w14:textId="135D0B33"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F387FC4" w14:textId="73835D85"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58A76B8" w14:textId="11A7A7C9"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F935A0" w14:textId="67DC9638"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4207AE3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F64FAD1" w14:textId="70F66B84" w:rsidR="00E82554" w:rsidRPr="00015E31" w:rsidRDefault="00E82554" w:rsidP="00D82234">
            <w:pPr>
              <w:pStyle w:val="ListParagraph"/>
              <w:framePr w:hSpace="0" w:wrap="auto" w:vAnchor="margin" w:hAnchor="text" w:xAlign="left" w:yAlign="inline"/>
            </w:pPr>
            <w:r>
              <w:t>E</w:t>
            </w:r>
            <w:r w:rsidRPr="00A73AF0">
              <w:t xml:space="preserve">nsuring that </w:t>
            </w:r>
            <w:r w:rsidR="00CA0751">
              <w:t>families</w:t>
            </w:r>
            <w:r w:rsidRPr="00A73AF0">
              <w:t xml:space="preserve"> provide the service with any equipment, medication or treatment, as specified in the child’s individual diabetes action and management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FF6F8AB" w14:textId="56A2495C"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0AEA2AB" w14:textId="2AE52916"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6A35F5A" w14:textId="1C686C0C" w:rsidR="00E82554" w:rsidRDefault="00E82554"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448DC262" w14:textId="2B9BCF24" w:rsidR="00E82554" w:rsidRDefault="00E8255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D66F668" w14:textId="4CF63552" w:rsidR="00E82554" w:rsidRDefault="00E82554" w:rsidP="00E814A4">
            <w:pPr>
              <w:pStyle w:val="Tick"/>
              <w:framePr w:hSpace="0" w:wrap="auto" w:vAnchor="margin" w:hAnchor="text" w:xAlign="left" w:yAlign="inline"/>
            </w:pPr>
          </w:p>
        </w:tc>
      </w:tr>
      <w:tr w:rsidR="00E77BB9" w14:paraId="0E93C78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314C4F9" w14:textId="28086DBC" w:rsidR="00E82554" w:rsidRPr="002E590B" w:rsidRDefault="00E82554" w:rsidP="00D82234">
            <w:pPr>
              <w:pStyle w:val="ListParagraph"/>
              <w:framePr w:hSpace="0" w:wrap="auto" w:vAnchor="margin" w:hAnchor="text" w:xAlign="left" w:yAlign="inline"/>
            </w:pPr>
            <w:r>
              <w:t>E</w:t>
            </w:r>
            <w:r w:rsidRPr="00B07478">
              <w:t xml:space="preserve">nsuring that programmed activities and experiences take into consideration the individual needs of all children, including children </w:t>
            </w:r>
            <w:r w:rsidR="00611622">
              <w:t>living</w:t>
            </w:r>
            <w:r w:rsidRPr="00B07478">
              <w:t xml:space="preserve"> with </w:t>
            </w:r>
            <w:r w:rsidR="00611622">
              <w:t xml:space="preserve">type 1 </w:t>
            </w:r>
            <w:r w:rsidRPr="00B07478">
              <w:t>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ED54FC3" w14:textId="6FD0C362" w:rsidR="00E82554" w:rsidRDefault="00E8255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861B45E" w14:textId="08B33960"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75173C2" w14:textId="5EACC43B"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AD2ABD2" w14:textId="36E48528"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F168908" w14:textId="4BA65CED"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488A3E6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C2F8813" w14:textId="63E31479" w:rsidR="00E82554" w:rsidRDefault="00E82554" w:rsidP="00D82234">
            <w:pPr>
              <w:pStyle w:val="ListParagraph"/>
              <w:framePr w:hSpace="0" w:wrap="auto" w:vAnchor="margin" w:hAnchor="text" w:xAlign="left" w:yAlign="inline"/>
            </w:pPr>
            <w:r>
              <w:t>E</w:t>
            </w:r>
            <w:r w:rsidRPr="008E1BB3">
              <w:t xml:space="preserve">nsuring that children </w:t>
            </w:r>
            <w:r w:rsidR="00315980">
              <w:t>living</w:t>
            </w:r>
            <w:r w:rsidRPr="008E1BB3">
              <w:t xml:space="preserve"> with </w:t>
            </w:r>
            <w:r w:rsidR="000B551A">
              <w:t xml:space="preserve">type 1 </w:t>
            </w:r>
            <w:r w:rsidRPr="008E1BB3">
              <w:t>diabetes are not discriminated against in any way and are able to participate fully in all programs and activities at the service</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6842C46" w14:textId="48E57F9F"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7A35E82" w14:textId="275DD7CC"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16D7C57" w14:textId="562C6933"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047EAA6" w14:textId="21C5AF15"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201C25C" w14:textId="4986B213"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5CF470F0"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A87EBEC" w14:textId="4EB1F28C" w:rsidR="00E82554" w:rsidRDefault="00E82554" w:rsidP="00D82234">
            <w:pPr>
              <w:pStyle w:val="ListParagraph"/>
              <w:framePr w:hSpace="0" w:wrap="auto" w:vAnchor="margin" w:hAnchor="text" w:xAlign="left" w:yAlign="inline"/>
            </w:pPr>
            <w:r>
              <w:t>F</w:t>
            </w:r>
            <w:r w:rsidRPr="005E2F8F">
              <w:t xml:space="preserve">ollowing appropriate reporting procedures set out in the </w:t>
            </w:r>
            <w:r w:rsidRPr="009B290E">
              <w:rPr>
                <w:rStyle w:val="PolicyNameChar"/>
              </w:rPr>
              <w:t>Incident, Injury, Trauma and Illness Policy</w:t>
            </w:r>
            <w:r w:rsidRPr="005E2F8F">
              <w:t xml:space="preserve"> </w:t>
            </w:r>
            <w:proofErr w:type="gramStart"/>
            <w:r w:rsidRPr="005E2F8F">
              <w:t xml:space="preserve">in the event </w:t>
            </w:r>
            <w:r w:rsidRPr="005E2F8F">
              <w:lastRenderedPageBreak/>
              <w:t>that</w:t>
            </w:r>
            <w:proofErr w:type="gramEnd"/>
            <w:r w:rsidRPr="005E2F8F">
              <w:t xml:space="preserve"> a child is </w:t>
            </w:r>
            <w:r w:rsidR="001120D6" w:rsidRPr="005E2F8F">
              <w:t>ill or</w:t>
            </w:r>
            <w:r w:rsidRPr="005E2F8F">
              <w:t xml:space="preserve"> is involved in a medical emergency or an incident at the service that results in injury or trauma</w:t>
            </w:r>
            <w:r w:rsidR="00594904">
              <w:t xml:space="preserve"> </w:t>
            </w:r>
            <w:r w:rsidR="00594904" w:rsidRPr="00594904">
              <w:rPr>
                <w:rStyle w:val="RegulationLawChar"/>
              </w:rPr>
              <w:t>(Regulation 86)</w:t>
            </w:r>
            <w:r w:rsidRPr="00594904">
              <w:rPr>
                <w:rStyle w:val="RegulationLawChar"/>
              </w:rPr>
              <w:t>.</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B72B106" w14:textId="759035A5" w:rsidR="00E82554" w:rsidRPr="005800FB" w:rsidRDefault="00E82554" w:rsidP="00E814A4">
            <w:pPr>
              <w:pStyle w:val="Tick"/>
              <w:framePr w:hSpace="0" w:wrap="auto" w:vAnchor="margin" w:hAnchor="text" w:xAlign="left" w:yAlign="inline"/>
              <w:rPr>
                <w:b/>
              </w:rPr>
            </w:pPr>
            <w:r w:rsidRPr="005800FB">
              <w:rPr>
                <w:b/>
              </w:rPr>
              <w:lastRenderedPageBreak/>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9FE096D" w14:textId="3866EC02"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1BC50B1" w14:textId="5F78E64F"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0709C0C" w14:textId="4A8DC27D"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1F5B0A" w14:textId="73F32C40" w:rsidR="00E82554" w:rsidRDefault="00E82554" w:rsidP="00E814A4">
            <w:pPr>
              <w:pStyle w:val="Tick"/>
              <w:framePr w:hSpace="0" w:wrap="auto" w:vAnchor="margin" w:hAnchor="text" w:xAlign="left" w:yAlign="inline"/>
            </w:pPr>
            <w:r>
              <w:rPr>
                <w:rFonts w:ascii="Symbol" w:eastAsia="Symbol" w:hAnsi="Symbol" w:cs="Symbol"/>
              </w:rPr>
              <w:t>Ö</w:t>
            </w:r>
          </w:p>
        </w:tc>
      </w:tr>
    </w:tbl>
    <w:p w14:paraId="646A1BFF" w14:textId="51265961" w:rsidR="003E57FD" w:rsidRDefault="003E57FD" w:rsidP="00E814A4">
      <w:pPr>
        <w:pStyle w:val="BODYTEXTELAA"/>
      </w:pPr>
    </w:p>
    <w:p w14:paraId="2F909280" w14:textId="1E10A920" w:rsidR="00F359D9" w:rsidRDefault="00F359D9" w:rsidP="00E814A4">
      <w:pPr>
        <w:pStyle w:val="BODYTEXTELAA"/>
      </w:pPr>
      <w:r>
        <w:rPr>
          <w:noProof/>
        </w:rPr>
        <mc:AlternateContent>
          <mc:Choice Requires="wps">
            <w:drawing>
              <wp:anchor distT="0" distB="0" distL="114300" distR="114300" simplePos="0" relativeHeight="251658241" behindDoc="0" locked="1" layoutInCell="1" allowOverlap="1" wp14:anchorId="7B3F94F3" wp14:editId="0A78501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68A8B"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850FF4E" w14:textId="473FC650" w:rsidR="00F359D9" w:rsidRDefault="008076EE" w:rsidP="007343F6">
      <w:pPr>
        <w:pStyle w:val="BackgroundandLegislation"/>
      </w:pPr>
      <w:r>
        <w:rPr>
          <w:noProof/>
        </w:rPr>
        <w:drawing>
          <wp:anchor distT="0" distB="0" distL="114300" distR="114300" simplePos="0" relativeHeight="251658242" behindDoc="0" locked="1" layoutInCell="1" allowOverlap="1" wp14:anchorId="0E586339" wp14:editId="262F5D32">
            <wp:simplePos x="0" y="0"/>
            <wp:positionH relativeFrom="column">
              <wp:posOffset>-37999</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65F4621" w14:textId="77777777" w:rsidR="00F359D9" w:rsidRDefault="00F359D9" w:rsidP="007343F6">
      <w:pPr>
        <w:pStyle w:val="Heading2"/>
      </w:pPr>
      <w:r>
        <w:t>Background</w:t>
      </w:r>
    </w:p>
    <w:p w14:paraId="5AF9E60B" w14:textId="4CA480E3" w:rsidR="00AC2C4F" w:rsidRDefault="00AC2C4F" w:rsidP="00E814A4">
      <w:pPr>
        <w:pStyle w:val="BODYTEXTELAA"/>
      </w:pPr>
      <w:r>
        <w:t xml:space="preserve">Services that are subject to the </w:t>
      </w:r>
      <w:r w:rsidRPr="00BF3B56">
        <w:rPr>
          <w:rStyle w:val="RegulationLawChar"/>
        </w:rPr>
        <w:t>National Quality Framework</w:t>
      </w:r>
      <w:r>
        <w:t xml:space="preserve"> must have a policy for managing medical conditions in accordance with the </w:t>
      </w:r>
      <w:r w:rsidRPr="00BF3B56">
        <w:rPr>
          <w:rStyle w:val="RegulationLawChar"/>
        </w:rPr>
        <w:t>Education and Care Services National Law Act 2010 and the Education and Care Services National Regulations 2011</w:t>
      </w:r>
      <w:r>
        <w:t>. This policy must define practices in relation to:</w:t>
      </w:r>
    </w:p>
    <w:p w14:paraId="4E577110" w14:textId="7385CC5D" w:rsidR="00AC2C4F" w:rsidRDefault="227E13D1" w:rsidP="3065B0FF">
      <w:pPr>
        <w:pStyle w:val="BodyTextBullet1"/>
      </w:pPr>
      <w:r>
        <w:t>T</w:t>
      </w:r>
      <w:r w:rsidR="00AC2C4F">
        <w:t>he management of medical conditions including administration of prescribed medicat</w:t>
      </w:r>
      <w:r w:rsidR="3065B0FF">
        <w:t>ions</w:t>
      </w:r>
    </w:p>
    <w:p w14:paraId="1E097403" w14:textId="42E47C44" w:rsidR="00AC2C4F" w:rsidRDefault="2753319F" w:rsidP="001B4D9B">
      <w:pPr>
        <w:pStyle w:val="BodyTextBullet1"/>
      </w:pPr>
      <w:r>
        <w:t>P</w:t>
      </w:r>
      <w:r w:rsidR="00AC2C4F">
        <w:t xml:space="preserve">rocedures requiring </w:t>
      </w:r>
      <w:r w:rsidR="00CA0751">
        <w:t>families</w:t>
      </w:r>
      <w:r w:rsidR="00AC2C4F">
        <w:t xml:space="preserve"> to provide a medical management plan if an enrolled child has a relevant medical condition (including diabetes)</w:t>
      </w:r>
    </w:p>
    <w:p w14:paraId="6BB44ACA" w14:textId="1677C979" w:rsidR="00AC2C4F" w:rsidRDefault="2B13533C" w:rsidP="001B4D9B">
      <w:pPr>
        <w:pStyle w:val="BodyTextBullet1"/>
      </w:pPr>
      <w:r>
        <w:t>D</w:t>
      </w:r>
      <w:r w:rsidR="00AC2C4F">
        <w:t xml:space="preserve">evelopment of a risk minimisation plan in consultation with a child’s </w:t>
      </w:r>
      <w:r w:rsidR="00CA0751">
        <w:t>families</w:t>
      </w:r>
    </w:p>
    <w:p w14:paraId="7EA60DF5" w14:textId="70BDE848" w:rsidR="00AC2C4F" w:rsidRDefault="4ADAB5CE" w:rsidP="001B4D9B">
      <w:pPr>
        <w:pStyle w:val="BodyTextBullet1"/>
      </w:pPr>
      <w:r>
        <w:t>D</w:t>
      </w:r>
      <w:r w:rsidR="00AC2C4F">
        <w:t xml:space="preserve">evelopment of a communication plan </w:t>
      </w:r>
      <w:r w:rsidR="00D97005">
        <w:t>in consultation with</w:t>
      </w:r>
      <w:r w:rsidR="00AC2C4F">
        <w:t xml:space="preserve"> staff members and </w:t>
      </w:r>
      <w:r w:rsidR="00E112E3">
        <w:t xml:space="preserve">the child’s </w:t>
      </w:r>
      <w:r w:rsidR="00CA0751">
        <w:t>families</w:t>
      </w:r>
      <w:r w:rsidR="00AC2C4F">
        <w:t>.</w:t>
      </w:r>
    </w:p>
    <w:p w14:paraId="1F174262" w14:textId="6D4481E9" w:rsidR="3065B0FF" w:rsidRPr="009F7712" w:rsidRDefault="3065B0FF" w:rsidP="009F7712">
      <w:pPr>
        <w:pStyle w:val="BODYTEXTELAA"/>
      </w:pPr>
      <w:r w:rsidRPr="009F7712">
        <w:t xml:space="preserve">Diabetes is considered a disability under the </w:t>
      </w:r>
      <w:hyperlink r:id="rId14">
        <w:r w:rsidRPr="009F7712">
          <w:rPr>
            <w:rStyle w:val="Hyperlink"/>
          </w:rPr>
          <w:t>Disability Standards for Education 2005 (</w:t>
        </w:r>
        <w:proofErr w:type="spellStart"/>
        <w:r w:rsidRPr="009F7712">
          <w:rPr>
            <w:rStyle w:val="Hyperlink"/>
          </w:rPr>
          <w:t>Cth</w:t>
        </w:r>
        <w:proofErr w:type="spellEnd"/>
        <w:r w:rsidRPr="009F7712">
          <w:rPr>
            <w:rStyle w:val="Hyperlink"/>
          </w:rPr>
          <w:t>)</w:t>
        </w:r>
      </w:hyperlink>
      <w:r w:rsidRPr="009F7712">
        <w:t xml:space="preserve"> and the </w:t>
      </w:r>
      <w:hyperlink r:id="rId15">
        <w:r w:rsidRPr="009F7712">
          <w:rPr>
            <w:rStyle w:val="Hyperlink"/>
          </w:rPr>
          <w:t>Equal Opportunity Act 2010 (Vic).</w:t>
        </w:r>
      </w:hyperlink>
    </w:p>
    <w:p w14:paraId="43726378" w14:textId="48443174" w:rsidR="00AC2C4F" w:rsidRDefault="4503DF7B" w:rsidP="00E814A4">
      <w:pPr>
        <w:pStyle w:val="BODYTEXTELAA"/>
      </w:pPr>
      <w:r>
        <w:t xml:space="preserve">Staff members and volunteers must be informed about the practices to be followed in the management of specific medical conditions at the service. </w:t>
      </w:r>
      <w:r w:rsidR="00CA0751">
        <w:t>Families</w:t>
      </w:r>
      <w:r>
        <w:t xml:space="preserve"> of an enrolled child with a specific health care need, allergy or other relevant medical condition must be provided with a copy of the </w:t>
      </w:r>
      <w:r w:rsidRPr="7851D8E9">
        <w:rPr>
          <w:rStyle w:val="PolicyNameChar"/>
        </w:rPr>
        <w:t>Dealing with Medical Conditions Policy</w:t>
      </w:r>
      <w:r>
        <w:t xml:space="preserve"> (in addition to any other relevant service policies).</w:t>
      </w:r>
      <w:r w:rsidR="00DE2B9A">
        <w:t xml:space="preserve">The </w:t>
      </w:r>
      <w:r w:rsidR="00DE2B9A" w:rsidRPr="00DF5DF4">
        <w:rPr>
          <w:rStyle w:val="RegulationLawChar"/>
        </w:rPr>
        <w:t>Education and Care Services National Regulations 2011</w:t>
      </w:r>
      <w:r w:rsidR="00DE2B9A">
        <w:t xml:space="preserve"> state</w:t>
      </w:r>
      <w:r w:rsidR="00204C05">
        <w:t>s</w:t>
      </w:r>
      <w:r w:rsidR="00DE2B9A">
        <w:t xml:space="preserve"> that an approved provider must ensure that at least one educator with current approved first aid qualifications is in attendance and immediately available at all times that children are being educated and cared for by the service</w:t>
      </w:r>
      <w:r w:rsidR="00204C05">
        <w:t>.</w:t>
      </w:r>
    </w:p>
    <w:p w14:paraId="165EC8FD" w14:textId="0E6A15AC" w:rsidR="00AC2C4F" w:rsidRDefault="00AC2C4F" w:rsidP="00E814A4">
      <w:pPr>
        <w:pStyle w:val="BODYTEXTELAA"/>
      </w:pPr>
      <w:r>
        <w:t xml:space="preserve">Services must ensure that each child with pre-existing type 1 diabetes has a current diabetes action and management plan prepared specifically for that child by their diabetes medical specialist team, at or prior to enrolment, and must implement strategies to assist children with type 1 diabetes. A child’s diabetes action and management plan </w:t>
      </w:r>
      <w:r w:rsidR="2D3FECD4">
        <w:t>provide</w:t>
      </w:r>
      <w:r>
        <w:t xml:space="preserve"> staff members with all required information about that child’s diabetes care needs while attending the service.</w:t>
      </w:r>
    </w:p>
    <w:p w14:paraId="4D5155F2" w14:textId="77777777" w:rsidR="00AC2C4F" w:rsidRDefault="00AC2C4F" w:rsidP="00E814A4">
      <w:pPr>
        <w:pStyle w:val="BODYTEXTELAA"/>
      </w:pPr>
      <w:r>
        <w:t>The following lists key points to assist service staff to support children with type 1 diabetes:</w:t>
      </w:r>
    </w:p>
    <w:p w14:paraId="445AFC0E" w14:textId="4C301DB7" w:rsidR="00AC2C4F" w:rsidRDefault="00AC2C4F" w:rsidP="001B4D9B">
      <w:pPr>
        <w:pStyle w:val="BodyTextBullet1"/>
      </w:pPr>
      <w:r>
        <w:t xml:space="preserve">Follow the service’s </w:t>
      </w:r>
      <w:r w:rsidRPr="0063582B">
        <w:rPr>
          <w:rStyle w:val="PolicyNameChar"/>
        </w:rPr>
        <w:t>Dealing with Medical Conditions Policy</w:t>
      </w:r>
      <w:r>
        <w:t xml:space="preserve"> (and this </w:t>
      </w:r>
      <w:r w:rsidRPr="0063582B">
        <w:rPr>
          <w:rStyle w:val="PolicyNameChar"/>
        </w:rPr>
        <w:t>Diabetes Policy</w:t>
      </w:r>
      <w:r>
        <w:t>) and procedures for medical emergencies involving children with type 1 diabetes.</w:t>
      </w:r>
    </w:p>
    <w:p w14:paraId="71848870" w14:textId="15B301DA" w:rsidR="00AC2C4F" w:rsidRDefault="00CA0751" w:rsidP="001B4D9B">
      <w:pPr>
        <w:pStyle w:val="BodyTextBullet1"/>
      </w:pPr>
      <w:r>
        <w:t>Families</w:t>
      </w:r>
      <w:r w:rsidR="00AC2C4F">
        <w:t xml:space="preserve"> should notify the service immediately about any changes to the child’s individual diabetes action and management plan.</w:t>
      </w:r>
    </w:p>
    <w:p w14:paraId="04732B59" w14:textId="2790BF24" w:rsidR="00AC2C4F" w:rsidRDefault="00AC2C4F" w:rsidP="001B4D9B">
      <w:pPr>
        <w:pStyle w:val="BodyTextBullet1"/>
      </w:pPr>
      <w:r>
        <w:t xml:space="preserve">The child’s diabetes medical specialist team may include an endocrinologist, diabetes nurse educator and other allied health professionals. This team will provide </w:t>
      </w:r>
      <w:r w:rsidR="00CA0751">
        <w:t>families</w:t>
      </w:r>
      <w:r>
        <w:t xml:space="preserve"> with a diabetes action and management plan to supply to the service. Examples can be found here: </w:t>
      </w:r>
      <w:hyperlink r:id="rId16" w:history="1">
        <w:r w:rsidR="00E72F9F" w:rsidRPr="00E72F9F">
          <w:rPr>
            <w:rStyle w:val="Hyperlink"/>
          </w:rPr>
          <w:t>www.diabetesvic.org.au/resources</w:t>
        </w:r>
      </w:hyperlink>
    </w:p>
    <w:p w14:paraId="5152B625" w14:textId="3FD6AE20" w:rsidR="00AC2C4F" w:rsidRDefault="00AC2C4F" w:rsidP="001B4D9B">
      <w:pPr>
        <w:pStyle w:val="BodyTextBullet1"/>
      </w:pPr>
      <w:r>
        <w:t xml:space="preserve">Contact Diabetes </w:t>
      </w:r>
      <w:r w:rsidR="00BA222F">
        <w:t>Victoria</w:t>
      </w:r>
      <w:r>
        <w:t xml:space="preserve"> for further support, information and professional development sessions.</w:t>
      </w:r>
    </w:p>
    <w:p w14:paraId="5213FBCC" w14:textId="16CE22AE" w:rsidR="00F359D9" w:rsidRDefault="00AC2C4F" w:rsidP="00E814A4">
      <w:pPr>
        <w:pStyle w:val="BODYTEXTELAA"/>
      </w:pPr>
      <w:r>
        <w:t xml:space="preserve">Most children with type 1 diabetes can enjoy and participate in service programs and activities to their full </w:t>
      </w:r>
      <w:r w:rsidR="62EE47B4">
        <w:t>potential but</w:t>
      </w:r>
      <w:r>
        <w:t xml:space="preserve"> are likely to require additional support from service staff to manage their diabetes. While attendance at the service should not be an issue for children with type 1 diabetes, they may require time away to attend medical appointments.</w:t>
      </w:r>
    </w:p>
    <w:p w14:paraId="63AF9900" w14:textId="77777777" w:rsidR="00F359D9" w:rsidRDefault="00F359D9" w:rsidP="007343F6">
      <w:pPr>
        <w:pStyle w:val="Heading2"/>
      </w:pPr>
      <w:r>
        <w:t>Legislation and Standards</w:t>
      </w:r>
    </w:p>
    <w:p w14:paraId="628D7EF2" w14:textId="77777777" w:rsidR="009C7DF8" w:rsidRDefault="009C7DF8" w:rsidP="00E814A4">
      <w:pPr>
        <w:pStyle w:val="BODYTEXTELAA"/>
      </w:pPr>
      <w:r w:rsidRPr="006978C9">
        <w:t>Relevant legislation</w:t>
      </w:r>
      <w:r>
        <w:t xml:space="preserve"> and standards</w:t>
      </w:r>
      <w:r w:rsidRPr="006978C9">
        <w:t xml:space="preserve"> include but </w:t>
      </w:r>
      <w:r>
        <w:t>are not limited to:</w:t>
      </w:r>
    </w:p>
    <w:p w14:paraId="4E9E79F5" w14:textId="1282DD69" w:rsidR="003B4836" w:rsidRDefault="003B4836" w:rsidP="001B4D9B">
      <w:pPr>
        <w:pStyle w:val="BodyTextBullet1"/>
      </w:pPr>
      <w:r>
        <w:t>Education and Care Services National Law Act 2010</w:t>
      </w:r>
    </w:p>
    <w:p w14:paraId="30B98791" w14:textId="51A50665" w:rsidR="003B4836" w:rsidRDefault="003B4836" w:rsidP="001B4D9B">
      <w:pPr>
        <w:pStyle w:val="BodyTextBullet1"/>
      </w:pPr>
      <w:r>
        <w:lastRenderedPageBreak/>
        <w:t>Education and Care Services National Regulations 2011</w:t>
      </w:r>
    </w:p>
    <w:p w14:paraId="58929E2A" w14:textId="77777777" w:rsidR="003B4836" w:rsidRDefault="003B4836" w:rsidP="001B4D9B">
      <w:pPr>
        <w:pStyle w:val="BodyTextBullet1"/>
      </w:pPr>
      <w:r>
        <w:t>Health Records Act 2001 (Vic)</w:t>
      </w:r>
    </w:p>
    <w:p w14:paraId="0BCA9EF5" w14:textId="77777777" w:rsidR="003B4836" w:rsidRDefault="003B4836" w:rsidP="001B4D9B">
      <w:pPr>
        <w:pStyle w:val="BodyTextBullet1"/>
      </w:pPr>
      <w:r>
        <w:t>National Quality Standard, Quality Area 2: Children’s Health and Safety</w:t>
      </w:r>
    </w:p>
    <w:p w14:paraId="7740CD7B" w14:textId="77777777" w:rsidR="003B4836" w:rsidRDefault="003B4836" w:rsidP="001B4D9B">
      <w:pPr>
        <w:pStyle w:val="BodyTextBullet1"/>
      </w:pPr>
      <w:r>
        <w:t>Occupational Health and Safety Act 2004 (Vic)</w:t>
      </w:r>
    </w:p>
    <w:p w14:paraId="0C17D588" w14:textId="77777777" w:rsidR="003B4836" w:rsidRDefault="003B4836" w:rsidP="001B4D9B">
      <w:pPr>
        <w:pStyle w:val="BodyTextBullet1"/>
      </w:pPr>
      <w:r>
        <w:t>Privacy and Data Protection Act 2014 (Vic)</w:t>
      </w:r>
    </w:p>
    <w:p w14:paraId="096780FA" w14:textId="77777777" w:rsidR="003B4836" w:rsidRDefault="003B4836" w:rsidP="001B4D9B">
      <w:pPr>
        <w:pStyle w:val="BodyTextBullet1"/>
      </w:pPr>
      <w:r>
        <w:t>Privacy Act 1988 (</w:t>
      </w:r>
      <w:proofErr w:type="spellStart"/>
      <w:r>
        <w:t>Cth</w:t>
      </w:r>
      <w:proofErr w:type="spellEnd"/>
      <w:r>
        <w:t>)</w:t>
      </w:r>
    </w:p>
    <w:p w14:paraId="62CB9DA2" w14:textId="77777777" w:rsidR="003B4836" w:rsidRDefault="003B4836" w:rsidP="001B4D9B">
      <w:pPr>
        <w:pStyle w:val="BodyTextBullet1"/>
      </w:pPr>
      <w:r>
        <w:t>Public Health and Wellbeing Act 2008</w:t>
      </w:r>
    </w:p>
    <w:p w14:paraId="694C03F8" w14:textId="2C867C14" w:rsidR="00F359D9" w:rsidRDefault="003B4836" w:rsidP="001B4D9B">
      <w:pPr>
        <w:pStyle w:val="BodyTextBullet1"/>
      </w:pPr>
      <w:r>
        <w:rPr>
          <w:noProof/>
        </w:rPr>
        <mc:AlternateContent>
          <mc:Choice Requires="wps">
            <w:drawing>
              <wp:anchor distT="45720" distB="45720" distL="114300" distR="114300" simplePos="0" relativeHeight="251658257" behindDoc="1" locked="0" layoutInCell="1" allowOverlap="1" wp14:anchorId="71320B1F" wp14:editId="13ACC3BB">
                <wp:simplePos x="0" y="0"/>
                <wp:positionH relativeFrom="margin">
                  <wp:posOffset>821375</wp:posOffset>
                </wp:positionH>
                <wp:positionV relativeFrom="paragraph">
                  <wp:posOffset>276071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320B1F" id="Text Box 2" o:spid="_x0000_s1026" style="position:absolute;left:0;text-align:left;margin-left:64.7pt;margin-top:21.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" fillcolor="#94caed" stroked="f">
                <v:stroke joinstyle="miter"/>
                <v:textbo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r>
        <w:t>Public Health and Wellbeing Regulations 2009 (Vic)</w:t>
      </w:r>
    </w:p>
    <w:p w14:paraId="24413D2D" w14:textId="0097FE13" w:rsidR="00DB2057" w:rsidRDefault="00DB2057" w:rsidP="00E814A4">
      <w:pPr>
        <w:pStyle w:val="BODYTEXTELAA"/>
      </w:pPr>
    </w:p>
    <w:p w14:paraId="75D4B964" w14:textId="77777777" w:rsidR="00F359D9" w:rsidRDefault="0094322F" w:rsidP="00E814A4">
      <w:pPr>
        <w:pStyle w:val="BODYTEXTELAA"/>
      </w:pPr>
      <w:r>
        <w:rPr>
          <w:noProof/>
        </w:rPr>
        <w:drawing>
          <wp:anchor distT="0" distB="0" distL="114300" distR="114300" simplePos="0" relativeHeight="251658252" behindDoc="1" locked="1" layoutInCell="1" allowOverlap="1" wp14:anchorId="12BD859A" wp14:editId="0BBB330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4" behindDoc="0" locked="1" layoutInCell="1" allowOverlap="1" wp14:anchorId="27A12AFF" wp14:editId="40E64EBD">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697E6"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7CD92D8E" w14:textId="77777777" w:rsidR="00F359D9" w:rsidRDefault="007B399F" w:rsidP="007343F6">
      <w:pPr>
        <w:pStyle w:val="Definitions"/>
      </w:pPr>
      <w:r>
        <w:t>Definitions</w:t>
      </w:r>
    </w:p>
    <w:p w14:paraId="32B5A715" w14:textId="77777777" w:rsidR="007B399F" w:rsidRDefault="0013704A" w:rsidP="00E814A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20E7E20A" w14:textId="2C9824CB" w:rsidR="001A1AB6" w:rsidRPr="00E814A4" w:rsidRDefault="001A1AB6" w:rsidP="00E814A4">
      <w:pPr>
        <w:pStyle w:val="BODYTEXTELAA"/>
      </w:pPr>
      <w:r w:rsidRPr="00E814A4">
        <w:t xml:space="preserve">The terms defined below have been reviewed in comparison with their definition as per the Diabetes Australia website. To find more information or an updated definition of the below terms please refer to the </w:t>
      </w:r>
      <w:hyperlink r:id="rId22" w:history="1">
        <w:r w:rsidRPr="00473372">
          <w:rPr>
            <w:rStyle w:val="WebsiteLinkChar"/>
          </w:rPr>
          <w:t>Diabetes Australia website</w:t>
        </w:r>
      </w:hyperlink>
    </w:p>
    <w:p w14:paraId="2251B132" w14:textId="77A4D163" w:rsidR="009C6000" w:rsidRPr="00A50061" w:rsidRDefault="00580571" w:rsidP="000C299F">
      <w:pPr>
        <w:pStyle w:val="BODYTEXTELAA"/>
        <w:rPr>
          <w:u w:val="single"/>
        </w:rPr>
      </w:pPr>
      <w:r w:rsidRPr="00B8173F">
        <w:rPr>
          <w:b/>
        </w:rPr>
        <w:t>Type 1 diabetes:</w:t>
      </w:r>
      <w:r>
        <w:t xml:space="preserve"> An autoimmune condition that occurs when the immune system damages the insulin producing cells in the pancreas. Type 1 diabetes is treated with insulin replacement via injections or a continuous infusion of insulin via a pump. </w:t>
      </w:r>
      <w:r w:rsidR="00E54ADC" w:rsidRPr="00E54ADC">
        <w:t xml:space="preserve">Type 1 diabetes is not linked to modifiable lifestyle factors. </w:t>
      </w:r>
      <w:r w:rsidR="0057589A">
        <w:t>Currently t</w:t>
      </w:r>
      <w:r w:rsidR="00E54ADC" w:rsidRPr="00E54ADC">
        <w:t xml:space="preserve">here is no cure </w:t>
      </w:r>
      <w:r w:rsidR="00573431">
        <w:t>nor can</w:t>
      </w:r>
      <w:r w:rsidR="00E54ADC" w:rsidRPr="00E54ADC">
        <w:t xml:space="preserve"> be prevented</w:t>
      </w:r>
      <w:r w:rsidR="00573431">
        <w:t>.</w:t>
      </w:r>
      <w:r w:rsidRPr="00E54ADC">
        <w:t xml:space="preserve"> </w:t>
      </w:r>
      <w:r w:rsidR="00E54ADC" w:rsidRPr="00E54ADC">
        <w:t>T</w:t>
      </w:r>
      <w:r w:rsidRPr="00E54ADC">
        <w:t xml:space="preserve">ype 1 diabetes </w:t>
      </w:r>
      <w:r w:rsidR="009C6000" w:rsidRPr="00E54ADC">
        <w:t xml:space="preserve">can be </w:t>
      </w:r>
      <w:r w:rsidRPr="00E54ADC">
        <w:t>life threatening.</w:t>
      </w:r>
      <w:r w:rsidR="000C299F" w:rsidRPr="00E54ADC">
        <w:t xml:space="preserve"> - </w:t>
      </w:r>
      <w:hyperlink r:id="rId23" w:history="1">
        <w:r w:rsidR="009C6000" w:rsidRPr="00E54ADC">
          <w:rPr>
            <w:rStyle w:val="WebsiteLinkChar"/>
          </w:rPr>
          <w:t>Type 1 diabetes - Diabetes Australia</w:t>
        </w:r>
      </w:hyperlink>
    </w:p>
    <w:p w14:paraId="1A103A69" w14:textId="49E7E65B" w:rsidR="004D130B" w:rsidRPr="001C7DFC" w:rsidRDefault="00C8564D" w:rsidP="001C7DFC">
      <w:pPr>
        <w:pStyle w:val="BODYTEXTELAA"/>
        <w:rPr>
          <w:bCs w:val="0"/>
        </w:rPr>
      </w:pPr>
      <w:r>
        <w:rPr>
          <w:b/>
        </w:rPr>
        <w:t>Type 2 diabetes:</w:t>
      </w:r>
      <w:r w:rsidR="001814B1" w:rsidRPr="001814B1">
        <w:t xml:space="preserve"> </w:t>
      </w:r>
      <w:r w:rsidR="001814B1" w:rsidRPr="00CA2FDF">
        <w:rPr>
          <w:bCs w:val="0"/>
        </w:rPr>
        <w:t>Type 2 diabetes in children is a chronic disease that affects the way your child's body processes sugar (glucose) for fuel.</w:t>
      </w:r>
      <w:r w:rsidR="00CA2FDF" w:rsidRPr="00CA2FDF">
        <w:rPr>
          <w:bCs w:val="0"/>
        </w:rPr>
        <w:t xml:space="preserve"> Type 2 diabetes occurs more commonly in </w:t>
      </w:r>
      <w:r w:rsidR="07D38699">
        <w:t>adults. If</w:t>
      </w:r>
      <w:r w:rsidR="00CA2FDF">
        <w:rPr>
          <w:bCs w:val="0"/>
        </w:rPr>
        <w:t xml:space="preserve"> a child at your service is </w:t>
      </w:r>
      <w:r w:rsidR="00B838BE">
        <w:rPr>
          <w:bCs w:val="0"/>
        </w:rPr>
        <w:t xml:space="preserve">diagnosed with type 2 </w:t>
      </w:r>
      <w:r w:rsidR="36A1CEC9">
        <w:t>diabetes,</w:t>
      </w:r>
      <w:r w:rsidR="00B838BE">
        <w:rPr>
          <w:bCs w:val="0"/>
        </w:rPr>
        <w:t xml:space="preserve"> please refer to the </w:t>
      </w:r>
      <w:r w:rsidR="00B838BE" w:rsidRPr="00B838BE">
        <w:rPr>
          <w:rStyle w:val="PolicyNameChar"/>
        </w:rPr>
        <w:t xml:space="preserve">Dealing with Medical Conditions </w:t>
      </w:r>
      <w:r w:rsidR="0022292E" w:rsidRPr="00B838BE">
        <w:rPr>
          <w:rStyle w:val="PolicyNameChar"/>
        </w:rPr>
        <w:t>Policy</w:t>
      </w:r>
      <w:r w:rsidR="0022292E">
        <w:rPr>
          <w:bCs w:val="0"/>
        </w:rPr>
        <w:t>.</w:t>
      </w:r>
      <w:r w:rsidR="005D2363">
        <w:rPr>
          <w:bCs w:val="0"/>
        </w:rPr>
        <w:t xml:space="preserve"> For more information about type 2 </w:t>
      </w:r>
      <w:r w:rsidR="005D2363" w:rsidRPr="005D2363">
        <w:rPr>
          <w:bCs w:val="0"/>
        </w:rPr>
        <w:t>diabetes</w:t>
      </w:r>
      <w:r w:rsidR="005D2363">
        <w:rPr>
          <w:bCs w:val="0"/>
        </w:rPr>
        <w:t xml:space="preserve"> visit: </w:t>
      </w:r>
      <w:hyperlink r:id="rId24" w:history="1">
        <w:r w:rsidR="001C7DFC">
          <w:rPr>
            <w:rStyle w:val="Hyperlink"/>
            <w:bCs w:val="0"/>
          </w:rPr>
          <w:t>Type 2 Diabetes - Diabetes Australia</w:t>
        </w:r>
      </w:hyperlink>
    </w:p>
    <w:p w14:paraId="1430A231" w14:textId="6B02DA2D" w:rsidR="00580571" w:rsidRDefault="00580571" w:rsidP="00E814A4">
      <w:pPr>
        <w:pStyle w:val="BODYTEXTELAA"/>
      </w:pPr>
      <w:r w:rsidRPr="00B8173F">
        <w:rPr>
          <w:b/>
        </w:rPr>
        <w:t>Hypoglycaemia or hypo (low blood glucose):</w:t>
      </w:r>
      <w:r>
        <w:t xml:space="preserve"> Hypoglycaemia refers to having a blood glucose level that is lower than normal </w:t>
      </w:r>
      <w:r w:rsidR="5E38584E">
        <w:t>i.e.,</w:t>
      </w:r>
      <w:r>
        <w:t xml:space="preserv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665E2283" w14:textId="6C86A4BA" w:rsidR="00963A95" w:rsidRDefault="00963A95" w:rsidP="00E814A4">
      <w:pPr>
        <w:pStyle w:val="BODYTEXTELAA"/>
      </w:pPr>
      <w:r w:rsidRPr="00963A95">
        <w:t>Causes of hypoglycaemia (hypo) are:</w:t>
      </w:r>
    </w:p>
    <w:p w14:paraId="0BA7FC83" w14:textId="6808DFD3" w:rsidR="00580571" w:rsidRDefault="00580571" w:rsidP="001B4D9B">
      <w:pPr>
        <w:pStyle w:val="BodyTextBullet1"/>
      </w:pPr>
      <w:r>
        <w:t>taking too much insulin</w:t>
      </w:r>
    </w:p>
    <w:p w14:paraId="468ED633" w14:textId="313E3C1C" w:rsidR="00580571" w:rsidRDefault="00580571" w:rsidP="001B4D9B">
      <w:pPr>
        <w:pStyle w:val="BodyTextBullet1"/>
      </w:pPr>
      <w:r>
        <w:t>delaying a meal</w:t>
      </w:r>
    </w:p>
    <w:p w14:paraId="70BC4D99" w14:textId="1EC81AEC" w:rsidR="00580571" w:rsidRDefault="00580571" w:rsidP="001B4D9B">
      <w:pPr>
        <w:pStyle w:val="BodyTextBullet1"/>
      </w:pPr>
      <w:r>
        <w:t>consuming an insufficient quantity of carbohydrate</w:t>
      </w:r>
      <w:r w:rsidR="00B57437">
        <w:t xml:space="preserve"> at a meal</w:t>
      </w:r>
    </w:p>
    <w:p w14:paraId="02F9D614" w14:textId="576D3C4E" w:rsidR="00580571" w:rsidRDefault="00580571" w:rsidP="001B4D9B">
      <w:pPr>
        <w:pStyle w:val="BodyTextBullet1"/>
      </w:pPr>
      <w:r>
        <w:t>undertaking unplanned or unusual exercise</w:t>
      </w:r>
    </w:p>
    <w:p w14:paraId="2589CE05" w14:textId="1D153A2B" w:rsidR="005615B1" w:rsidRDefault="005615B1" w:rsidP="001B4D9B">
      <w:pPr>
        <w:pStyle w:val="BodyTextBullet1"/>
      </w:pPr>
      <w:r>
        <w:t>illness</w:t>
      </w:r>
    </w:p>
    <w:p w14:paraId="45967B88" w14:textId="4C4DE75D" w:rsidR="00580571" w:rsidRDefault="00580571" w:rsidP="00E814A4">
      <w:pPr>
        <w:pStyle w:val="BODYTEXTELAA"/>
      </w:pPr>
      <w:r>
        <w:t>It is important to treat hypoglycaemia promptly and appropriately to prevent the blood glucose level from falling even lower, as very low levels can lead to loss of consciousness and possibly convulsions.</w:t>
      </w:r>
      <w:r w:rsidR="005615B1">
        <w:t xml:space="preserve"> N</w:t>
      </w:r>
      <w:r w:rsidR="003C1DED">
        <w:t>ever leave the child alone during a hypo episode.</w:t>
      </w:r>
    </w:p>
    <w:p w14:paraId="23F0D8A7" w14:textId="745809D2" w:rsidR="009C6000" w:rsidRDefault="00580571" w:rsidP="00473372">
      <w:pPr>
        <w:pStyle w:val="BODYTEXTELAA"/>
      </w:pPr>
      <w:r>
        <w:t>The child’s diabetes action and management plan will provide specific guidance for services in preventing and treating a hypo.</w:t>
      </w:r>
      <w:r w:rsidR="00473372">
        <w:t xml:space="preserve"> -</w:t>
      </w:r>
      <w:r w:rsidR="00473372" w:rsidRPr="00473372">
        <w:rPr>
          <w:rStyle w:val="WebsiteLinkChar"/>
        </w:rPr>
        <w:t xml:space="preserve"> </w:t>
      </w:r>
      <w:hyperlink r:id="rId25" w:history="1">
        <w:r w:rsidR="009C6000" w:rsidRPr="00473372">
          <w:rPr>
            <w:rStyle w:val="WebsiteLinkChar"/>
          </w:rPr>
          <w:t>Hypoglycaemia - Diabetes Australia</w:t>
        </w:r>
      </w:hyperlink>
      <w:r w:rsidR="009C6000">
        <w:t xml:space="preserve"> </w:t>
      </w:r>
    </w:p>
    <w:p w14:paraId="658CFF4F" w14:textId="76A0804D" w:rsidR="00580571" w:rsidRDefault="00580571" w:rsidP="00E814A4">
      <w:pPr>
        <w:pStyle w:val="BODYTEXTELAA"/>
      </w:pPr>
      <w:r w:rsidRPr="6E337464">
        <w:rPr>
          <w:b/>
        </w:rPr>
        <w:lastRenderedPageBreak/>
        <w:t>Hyperglycaemia (high blood glucose):</w:t>
      </w:r>
      <w:r>
        <w:t xml:space="preserve"> Hyperglycaemia occurs when the blood glucose level rises above 15 mmol/L. Hyperglycaemia symptoms can include increased thirst, tiredness, irritability and </w:t>
      </w:r>
      <w:r w:rsidR="00EC5696">
        <w:t>extra toilet visits</w:t>
      </w:r>
      <w:r w:rsidR="00A831DF">
        <w:t xml:space="preserve">, </w:t>
      </w:r>
      <w:r>
        <w:t>affect thinking, concentration, memory, problem-solving and reasoning. Common causes include but are not limited to:</w:t>
      </w:r>
    </w:p>
    <w:p w14:paraId="6D2B74CE" w14:textId="65FF01FD" w:rsidR="00580571" w:rsidRDefault="00580571" w:rsidP="001B4D9B">
      <w:pPr>
        <w:pStyle w:val="BodyTextBullet1"/>
      </w:pPr>
      <w:r>
        <w:t>taking insufficient insulin</w:t>
      </w:r>
      <w:r w:rsidR="00026A46">
        <w:t>/or missed insu</w:t>
      </w:r>
      <w:r w:rsidR="00F222E0">
        <w:t>lin does</w:t>
      </w:r>
    </w:p>
    <w:p w14:paraId="372CED63" w14:textId="7DE5B34D" w:rsidR="00580571" w:rsidRDefault="00F222E0" w:rsidP="001B4D9B">
      <w:pPr>
        <w:pStyle w:val="BodyTextBullet1"/>
      </w:pPr>
      <w:r>
        <w:t xml:space="preserve">eating more </w:t>
      </w:r>
      <w:r w:rsidR="00580571">
        <w:t>carbohydrate</w:t>
      </w:r>
      <w:r>
        <w:t xml:space="preserve"> than planned</w:t>
      </w:r>
    </w:p>
    <w:p w14:paraId="519BADD4" w14:textId="34DF5E3B" w:rsidR="00580571" w:rsidRDefault="00580571" w:rsidP="001B4D9B">
      <w:pPr>
        <w:pStyle w:val="BodyTextBullet1"/>
      </w:pPr>
      <w:r>
        <w:t xml:space="preserve">common illnesses </w:t>
      </w:r>
      <w:r w:rsidR="00F222E0">
        <w:t>or infection</w:t>
      </w:r>
      <w:r>
        <w:t>s</w:t>
      </w:r>
      <w:r w:rsidR="00F222E0">
        <w:t xml:space="preserve"> </w:t>
      </w:r>
      <w:r w:rsidR="00684058">
        <w:t>s</w:t>
      </w:r>
      <w:r>
        <w:t>uch as a cold</w:t>
      </w:r>
    </w:p>
    <w:p w14:paraId="7931179B" w14:textId="17D71CB3" w:rsidR="009C6000" w:rsidRDefault="00F222E0" w:rsidP="001B4D9B">
      <w:pPr>
        <w:pStyle w:val="BodyTextBullet1"/>
      </w:pPr>
      <w:r>
        <w:t xml:space="preserve">excitement of </w:t>
      </w:r>
      <w:r w:rsidR="00580571">
        <w:t>stress.</w:t>
      </w:r>
    </w:p>
    <w:p w14:paraId="4D395E49" w14:textId="782EC9EF" w:rsidR="009C6000" w:rsidRPr="00135871" w:rsidRDefault="008307E3" w:rsidP="00135871">
      <w:pPr>
        <w:pStyle w:val="BODYTEXTELAA"/>
        <w:rPr>
          <w:rStyle w:val="Hyperlink"/>
          <w:color w:val="auto"/>
          <w:u w:val="none"/>
        </w:rPr>
      </w:pPr>
      <w:r>
        <w:t>The child’s diabetes action and management plan will provide specific guidance in preventing and treating a high glucose level (hyperglycaemia).</w:t>
      </w:r>
      <w:r w:rsidR="00135871">
        <w:t xml:space="preserve"> - </w:t>
      </w:r>
      <w:hyperlink r:id="rId26" w:history="1">
        <w:r w:rsidR="009C6000" w:rsidRPr="00135871">
          <w:rPr>
            <w:rStyle w:val="WebsiteLinkChar"/>
          </w:rPr>
          <w:t>Hyperglycaemia - Diabetes Australia</w:t>
        </w:r>
      </w:hyperlink>
    </w:p>
    <w:p w14:paraId="7834FBAE" w14:textId="6778E0AA" w:rsidR="008307E3" w:rsidRDefault="00580571" w:rsidP="00135871">
      <w:pPr>
        <w:pStyle w:val="BODYTEXTELAA"/>
      </w:pPr>
      <w:r w:rsidRPr="008B1835">
        <w:rPr>
          <w:b/>
        </w:rPr>
        <w:t>Insulin:</w:t>
      </w:r>
      <w:r>
        <w:t xml:space="preserve"> Medication prescribed and administered by injection or continuously by a pump device to lower the blood glucose level. In the body, insulin allows glucose from food (carbohydrates) to be used as </w:t>
      </w:r>
      <w:r w:rsidR="44D40423">
        <w:t>energy and</w:t>
      </w:r>
      <w:r>
        <w:t xml:space="preserve"> is essential for life.</w:t>
      </w:r>
      <w:r w:rsidR="00135871">
        <w:t xml:space="preserve"> - </w:t>
      </w:r>
      <w:hyperlink r:id="rId27">
        <w:r w:rsidR="008307E3" w:rsidRPr="333FA3BE">
          <w:rPr>
            <w:rStyle w:val="WebsiteLinkChar"/>
          </w:rPr>
          <w:t>Insulin - Diabetes Australia</w:t>
        </w:r>
      </w:hyperlink>
    </w:p>
    <w:p w14:paraId="735D65E4" w14:textId="2C89875A" w:rsidR="008307E3" w:rsidRDefault="00580571" w:rsidP="00135871">
      <w:pPr>
        <w:pStyle w:val="BODYTEXTELAA"/>
      </w:pPr>
      <w:r w:rsidRPr="008B1835">
        <w:rPr>
          <w:b/>
        </w:rPr>
        <w:t>Blood glucose meter:</w:t>
      </w:r>
      <w:r>
        <w:t xml:space="preserve"> A compact device used to check a small blood drop sample to determine the blood glucose level.</w:t>
      </w:r>
    </w:p>
    <w:p w14:paraId="6CDF4409" w14:textId="234FBE63" w:rsidR="00580571" w:rsidRDefault="00580571" w:rsidP="00E814A4">
      <w:pPr>
        <w:pStyle w:val="BODYTEXTELAA"/>
      </w:pPr>
      <w:r w:rsidRPr="008B1835">
        <w:rPr>
          <w:b/>
        </w:rPr>
        <w:t>Continuous Glucose Monitor</w:t>
      </w:r>
      <w:r>
        <w:t xml:space="preserve">: Continuous Glucose Monitoring (CGM) is a means of measuring glucose levels continuously, in contrast to a blood glucose meter that measures a single point in time. A Continuous Glucose Monitoring System sensor is inserted into the skin separately to the insulin </w:t>
      </w:r>
      <w:r w:rsidR="6E36C53F">
        <w:t>pump and</w:t>
      </w:r>
      <w:r>
        <w:t xml:space="preserve"> measures the level of glucose in the interstitial fluid (fluid in the tissue).</w:t>
      </w:r>
    </w:p>
    <w:p w14:paraId="031F547C" w14:textId="485DCA6D" w:rsidR="008307E3" w:rsidRDefault="00580571" w:rsidP="00135871">
      <w:pPr>
        <w:pStyle w:val="BODYTEXTELAA"/>
      </w:pPr>
      <w:r>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r w:rsidR="00135871">
        <w:t xml:space="preserve"> </w:t>
      </w:r>
    </w:p>
    <w:p w14:paraId="2DC5A7EA" w14:textId="331A63DC" w:rsidR="008307E3" w:rsidRDefault="00580571" w:rsidP="00135871">
      <w:pPr>
        <w:pStyle w:val="BODYTEXTELAA"/>
      </w:pPr>
      <w:r w:rsidRPr="006B72AF">
        <w:rPr>
          <w:b/>
        </w:rPr>
        <w:t>Flash Glucose Monitor:</w:t>
      </w:r>
      <w: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w:t>
      </w:r>
      <w:proofErr w:type="gramStart"/>
      <w:r>
        <w:t>is</w:t>
      </w:r>
      <w:proofErr w:type="gramEnd"/>
      <w:r>
        <w:t xml:space="preserve"> scanned over the sensor to obtain the data.</w:t>
      </w:r>
      <w:r w:rsidR="00135871">
        <w:t xml:space="preserve"> </w:t>
      </w:r>
    </w:p>
    <w:p w14:paraId="4E7331CA" w14:textId="3897D142" w:rsidR="00442DF3" w:rsidRDefault="00580571" w:rsidP="00E814A4">
      <w:pPr>
        <w:pStyle w:val="BODYTEXTELAA"/>
      </w:pPr>
      <w:r w:rsidRPr="006B72AF">
        <w:rPr>
          <w:b/>
        </w:rPr>
        <w:t>Insulin pump:</w:t>
      </w:r>
      <w:r>
        <w:t xml:space="preserve"> </w:t>
      </w:r>
      <w:r w:rsidR="008307E3">
        <w:t xml:space="preserve">An insulin pump is a small battery-operated electronic device that holds a reservoir of insulin. It is about the size of a mobile phone and is worn 24 hours a day. The pump is programmed to deliver insulin into the body through thin plastic tubing known as the infusion set or giving set. The pump is </w:t>
      </w:r>
      <w:r w:rsidR="00442DF3">
        <w:rPr>
          <w:rStyle w:val="CommentReference"/>
        </w:rPr>
        <w:t xml:space="preserve">Included </w:t>
      </w:r>
      <w:r w:rsidR="00442DF3">
        <w:t>more detail from the Diabetes Australia website to have a similar level of detail to other areas</w:t>
      </w:r>
    </w:p>
    <w:p w14:paraId="237E94EC" w14:textId="113622FD" w:rsidR="008307E3" w:rsidRDefault="008307E3" w:rsidP="00135871">
      <w:pPr>
        <w:pStyle w:val="BODYTEXTELAA"/>
      </w:pPr>
      <w:r>
        <w:t>worn outside the body, in a pouch or on your belt. The infusion set has a fine needle or flexible cannula that is inserted just below the skin where it stays in place.</w:t>
      </w:r>
    </w:p>
    <w:p w14:paraId="7DD7AC43" w14:textId="315DE326" w:rsidR="00261AC3" w:rsidRDefault="00442DF3" w:rsidP="00E814A4">
      <w:pPr>
        <w:pStyle w:val="BODYTEXTELAA"/>
      </w:pPr>
      <w:r w:rsidRPr="006B72AF">
        <w:rPr>
          <w:b/>
        </w:rPr>
        <w:t>Keto</w:t>
      </w:r>
      <w:r>
        <w:rPr>
          <w:b/>
        </w:rPr>
        <w:t>acidosi</w:t>
      </w:r>
      <w:r w:rsidRPr="006B72AF">
        <w:rPr>
          <w:b/>
        </w:rPr>
        <w:t>s</w:t>
      </w:r>
      <w:r w:rsidR="00580571" w:rsidRPr="006B72AF">
        <w:rPr>
          <w:b/>
        </w:rPr>
        <w:t>:</w:t>
      </w:r>
      <w:r w:rsidR="00580571">
        <w:t xml:space="preserve"> </w:t>
      </w:r>
      <w:r w:rsidRPr="00442DF3">
        <w:t xml:space="preserve">Ketoacidosis is related to </w:t>
      </w:r>
      <w:proofErr w:type="gramStart"/>
      <w:r w:rsidRPr="00442DF3">
        <w:t>hyperglycaemia,</w:t>
      </w:r>
      <w:proofErr w:type="gramEnd"/>
      <w:r w:rsidRPr="00442DF3">
        <w:t xml:space="preserve"> it is a serious condition associated with illness or very high blood glucose levels in type 1 diabetes. It develops gradually over hours or days. It is a sign of insufficient insulin. </w:t>
      </w:r>
      <w:r w:rsidR="00580571">
        <w:t xml:space="preserve">High levels of ketones can make children very sick. Extra insulin is required (given to children by </w:t>
      </w:r>
      <w:r w:rsidR="00CA0751">
        <w:t>families</w:t>
      </w:r>
      <w:r w:rsidR="00580571">
        <w:t>) when ketone levels are &gt;0.6 mmol/L if insulin is delivered via a pump, or &gt;1.0 mmol/L if on injected insulin.</w:t>
      </w:r>
    </w:p>
    <w:p w14:paraId="386DB0E6" w14:textId="7155DA1B" w:rsidR="00442DF3" w:rsidRDefault="00442DF3" w:rsidP="00E814A4">
      <w:pPr>
        <w:pStyle w:val="BODYTEXTELAA"/>
      </w:pPr>
      <w:r>
        <w:t>Symptoms of ketoacidosis may include high blood glucose levels and moderate to heavy ketones in the urine with rapid breathing, flushed cheeks, abdominal pain, sweet acetone (</w:t>
      </w:r>
      <w:proofErr w:type="gramStart"/>
      <w:r>
        <w:t>similar to</w:t>
      </w:r>
      <w:proofErr w:type="gramEnd"/>
      <w:r>
        <w:t xml:space="preserve"> paint thinner or nail polish remover) smell on the breath, vomiting and/or dehydration.</w:t>
      </w:r>
    </w:p>
    <w:p w14:paraId="4AF90E4E" w14:textId="46CE8751" w:rsidR="006B72AF" w:rsidRDefault="00442DF3" w:rsidP="00A4451E">
      <w:pPr>
        <w:pStyle w:val="BODYTEXTELAA"/>
        <w:rPr>
          <w:rStyle w:val="WebsiteLinkChar"/>
        </w:rPr>
      </w:pPr>
      <w:r w:rsidRPr="009E046E">
        <w:t xml:space="preserve">This is a serious medical emergency and can be life threatening if not treated properly. If the symptoms are present, contact </w:t>
      </w:r>
      <w:r>
        <w:t xml:space="preserve">a </w:t>
      </w:r>
      <w:r w:rsidRPr="009E046E">
        <w:t xml:space="preserve">doctor or </w:t>
      </w:r>
      <w:r>
        <w:t xml:space="preserve">call an ambulance </w:t>
      </w:r>
      <w:r w:rsidRPr="009E046E">
        <w:t>immediately.</w:t>
      </w:r>
    </w:p>
    <w:p w14:paraId="21195D3B" w14:textId="77777777" w:rsidR="00A4451E" w:rsidRDefault="00A4451E" w:rsidP="00A4451E">
      <w:pPr>
        <w:pStyle w:val="BODYTEXTELAA"/>
      </w:pPr>
    </w:p>
    <w:p w14:paraId="55F88C29" w14:textId="79339571" w:rsidR="007B399F" w:rsidRDefault="007B399F" w:rsidP="00E814A4">
      <w:pPr>
        <w:pStyle w:val="BODYTEXTELAA"/>
      </w:pPr>
      <w:r>
        <w:rPr>
          <w:noProof/>
        </w:rPr>
        <mc:AlternateContent>
          <mc:Choice Requires="wps">
            <w:drawing>
              <wp:anchor distT="0" distB="0" distL="114300" distR="114300" simplePos="0" relativeHeight="251658245" behindDoc="0" locked="1" layoutInCell="1" allowOverlap="1" wp14:anchorId="7FC04DB0" wp14:editId="1719CFD4">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C986F"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25EA9E" w14:textId="77777777" w:rsidR="007B399F" w:rsidRDefault="00716C94" w:rsidP="007343F6">
      <w:pPr>
        <w:pStyle w:val="SourcesandRelatedPolicies"/>
      </w:pPr>
      <w:r>
        <w:rPr>
          <w:noProof/>
        </w:rPr>
        <w:lastRenderedPageBreak/>
        <w:drawing>
          <wp:anchor distT="0" distB="0" distL="114300" distR="114300" simplePos="0" relativeHeight="251658253" behindDoc="1" locked="0" layoutInCell="1" allowOverlap="1" wp14:anchorId="0ABA88BA" wp14:editId="311BEB6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8A6948D" w14:textId="77777777" w:rsidR="007B399F" w:rsidRDefault="007B399F" w:rsidP="007343F6">
      <w:pPr>
        <w:pStyle w:val="Heading2"/>
      </w:pPr>
      <w:r>
        <w:t>Sources</w:t>
      </w:r>
    </w:p>
    <w:p w14:paraId="2D73AD6D" w14:textId="341BADA5" w:rsidR="0083322B" w:rsidRPr="00E5465D" w:rsidRDefault="0083322B" w:rsidP="001B4D9B">
      <w:pPr>
        <w:pStyle w:val="BodyTextBullet1"/>
        <w:rPr>
          <w:color w:val="333333"/>
        </w:rPr>
      </w:pPr>
      <w:hyperlink r:id="rId29" w:history="1">
        <w:r w:rsidRPr="00E5465D">
          <w:t xml:space="preserve">Caring for Diabetes in Children </w:t>
        </w:r>
        <w:r>
          <w:t>and</w:t>
        </w:r>
        <w:r w:rsidRPr="00E5465D">
          <w:t xml:space="preserve"> Adolescents, Royal Children's Hospital</w:t>
        </w:r>
      </w:hyperlink>
      <w:r>
        <w:t xml:space="preserve"> Melbourne: </w:t>
      </w:r>
      <w:hyperlink r:id="rId30" w:history="1">
        <w:r w:rsidR="00A034CC">
          <w:rPr>
            <w:rStyle w:val="Hyperlink"/>
          </w:rPr>
          <w:t>www.rch.org.au/diabetesmanual/</w:t>
        </w:r>
      </w:hyperlink>
      <w:r>
        <w:t xml:space="preserve"> </w:t>
      </w:r>
    </w:p>
    <w:p w14:paraId="49D10284" w14:textId="1A843142" w:rsidR="0083322B" w:rsidRPr="00D0157C" w:rsidRDefault="0083322B" w:rsidP="001B4D9B">
      <w:pPr>
        <w:pStyle w:val="BodyTextBullet1"/>
      </w:pPr>
      <w:r w:rsidRPr="00D0157C">
        <w:t>Diab</w:t>
      </w:r>
      <w:r>
        <w:t>etes Victoria, multiple resources available to download here</w:t>
      </w:r>
      <w:r w:rsidRPr="00D0157C">
        <w:t>:</w:t>
      </w:r>
      <w:r>
        <w:t xml:space="preserve"> </w:t>
      </w:r>
      <w:hyperlink r:id="rId31" w:history="1">
        <w:r w:rsidRPr="00825567">
          <w:rPr>
            <w:rStyle w:val="Hyperlink"/>
          </w:rPr>
          <w:t>www.diabetesvic.org.au/resources</w:t>
        </w:r>
      </w:hyperlink>
    </w:p>
    <w:p w14:paraId="725A6C93" w14:textId="77777777" w:rsidR="0083322B" w:rsidRDefault="0083322B" w:rsidP="001B4D9B">
      <w:pPr>
        <w:pStyle w:val="BodyTextBullet1"/>
      </w:pPr>
      <w:r w:rsidRPr="00D0157C">
        <w:t xml:space="preserve">Information about professional learning for teachers (i.e. </w:t>
      </w:r>
      <w:r w:rsidRPr="00D0157C">
        <w:rPr>
          <w:i/>
        </w:rPr>
        <w:t>Diabetes in Schools</w:t>
      </w:r>
      <w:r w:rsidRPr="00D0157C">
        <w:t xml:space="preserve"> one day seminars for teachers and early childhood staff), sample managem</w:t>
      </w:r>
      <w:r>
        <w:t>ent plans and online resources.</w:t>
      </w:r>
    </w:p>
    <w:p w14:paraId="067E76FA" w14:textId="4E5597BC" w:rsidR="00730618" w:rsidRPr="00B65E03" w:rsidRDefault="0083322B" w:rsidP="00730618">
      <w:pPr>
        <w:pStyle w:val="BodyTextBullet1"/>
        <w:rPr>
          <w:b/>
          <w:color w:val="00ABBE"/>
          <w:u w:val="single"/>
        </w:rPr>
      </w:pPr>
      <w:r>
        <w:t xml:space="preserve">Diabetes Victoria, Professional development program for schools and early childhood settings: </w:t>
      </w:r>
      <w:hyperlink r:id="rId32" w:history="1">
        <w:r w:rsidR="00B65E03">
          <w:rPr>
            <w:rStyle w:val="Hyperlink"/>
          </w:rPr>
          <w:t>www.diabetesvic.org.au</w:t>
        </w:r>
      </w:hyperlink>
    </w:p>
    <w:p w14:paraId="42494556" w14:textId="29094C9E" w:rsidR="00B65E03" w:rsidRPr="002F6B79" w:rsidRDefault="002F6B79" w:rsidP="00730618">
      <w:pPr>
        <w:pStyle w:val="BodyTextBullet1"/>
        <w:rPr>
          <w:rStyle w:val="Hyperlink"/>
          <w:b/>
        </w:rPr>
      </w:pPr>
      <w:r w:rsidRPr="001B4D9B">
        <w:rPr>
          <w:rStyle w:val="Hyperlink"/>
          <w:color w:val="auto"/>
          <w:u w:val="none"/>
        </w:rPr>
        <w:t>Diabetes in Schools - Resources and Information</w:t>
      </w:r>
      <w:r>
        <w:rPr>
          <w:rStyle w:val="Hyperlink"/>
          <w:color w:val="auto"/>
          <w:u w:val="none"/>
        </w:rPr>
        <w:t xml:space="preserve">: </w:t>
      </w:r>
      <w:hyperlink r:id="rId33" w:history="1">
        <w:r>
          <w:rPr>
            <w:rStyle w:val="Hyperlink"/>
          </w:rPr>
          <w:t>www.diabetesinschools.com.au/resources-and-information/</w:t>
        </w:r>
      </w:hyperlink>
    </w:p>
    <w:p w14:paraId="64F3CC42" w14:textId="77777777" w:rsidR="000C5FAE" w:rsidRDefault="007B399F" w:rsidP="007343F6">
      <w:pPr>
        <w:pStyle w:val="Heading2"/>
      </w:pPr>
      <w:r>
        <w:t>Related Policies</w:t>
      </w:r>
    </w:p>
    <w:p w14:paraId="166441AA" w14:textId="47B1E43D" w:rsidR="00076DA7" w:rsidRDefault="00076DA7" w:rsidP="001B4D9B">
      <w:pPr>
        <w:pStyle w:val="BodyTextBullet1"/>
      </w:pPr>
      <w:r>
        <w:t>Administration of First Aid</w:t>
      </w:r>
    </w:p>
    <w:p w14:paraId="1F37C225" w14:textId="3B6B0390" w:rsidR="00076DA7" w:rsidRDefault="00076DA7" w:rsidP="001B4D9B">
      <w:pPr>
        <w:pStyle w:val="BodyTextBullet1"/>
      </w:pPr>
      <w:r>
        <w:t>Administration of Medication</w:t>
      </w:r>
    </w:p>
    <w:p w14:paraId="1374701A" w14:textId="47D249C5" w:rsidR="00E82554" w:rsidRDefault="00E82554" w:rsidP="001B4D9B">
      <w:pPr>
        <w:pStyle w:val="BodyTextBullet1"/>
      </w:pPr>
      <w:r>
        <w:t>Child Safe Environment</w:t>
      </w:r>
      <w:r w:rsidR="001B4D9B">
        <w:t xml:space="preserve"> and Wellbeing</w:t>
      </w:r>
    </w:p>
    <w:p w14:paraId="391FBF70" w14:textId="521BC6AE" w:rsidR="00076DA7" w:rsidRDefault="00076DA7" w:rsidP="001B4D9B">
      <w:pPr>
        <w:pStyle w:val="BodyTextBullet1"/>
      </w:pPr>
      <w:r>
        <w:t>Dealing with Medical Conditions</w:t>
      </w:r>
    </w:p>
    <w:p w14:paraId="11FFF5CB" w14:textId="70715B8B" w:rsidR="00076DA7" w:rsidRDefault="00076DA7" w:rsidP="001B4D9B">
      <w:pPr>
        <w:pStyle w:val="BodyTextBullet1"/>
      </w:pPr>
      <w:r>
        <w:t>Enrolment and Orientation</w:t>
      </w:r>
    </w:p>
    <w:p w14:paraId="238538E0" w14:textId="40D6CA81" w:rsidR="00076DA7" w:rsidRDefault="00076DA7" w:rsidP="001B4D9B">
      <w:pPr>
        <w:pStyle w:val="BodyTextBullet1"/>
      </w:pPr>
      <w:r>
        <w:t>Excursions and Service Events</w:t>
      </w:r>
    </w:p>
    <w:p w14:paraId="48E3B1D5" w14:textId="7BD0B42B" w:rsidR="00076DA7" w:rsidRDefault="00076DA7" w:rsidP="001B4D9B">
      <w:pPr>
        <w:pStyle w:val="BodyTextBullet1"/>
      </w:pPr>
      <w:r>
        <w:t>Food Safety</w:t>
      </w:r>
    </w:p>
    <w:p w14:paraId="622A04A7" w14:textId="1D508F94" w:rsidR="00076DA7" w:rsidRDefault="00076DA7" w:rsidP="001B4D9B">
      <w:pPr>
        <w:pStyle w:val="BodyTextBullet1"/>
      </w:pPr>
      <w:r>
        <w:t>Hygiene</w:t>
      </w:r>
    </w:p>
    <w:p w14:paraId="0101776E" w14:textId="151B9C6F" w:rsidR="00076DA7" w:rsidRDefault="00076DA7" w:rsidP="001B4D9B">
      <w:pPr>
        <w:pStyle w:val="BodyTextBullet1"/>
      </w:pPr>
      <w:r>
        <w:t>Incident, Injury, Trauma and Illness</w:t>
      </w:r>
    </w:p>
    <w:p w14:paraId="304F54A2" w14:textId="5CE5DCF2" w:rsidR="00076DA7" w:rsidRDefault="00076DA7" w:rsidP="001B4D9B">
      <w:pPr>
        <w:pStyle w:val="BodyTextBullet1"/>
      </w:pPr>
      <w:r>
        <w:t>Inclusion and Equity</w:t>
      </w:r>
    </w:p>
    <w:p w14:paraId="6E6EA1FE" w14:textId="41198E79" w:rsidR="00076DA7" w:rsidRDefault="00076DA7" w:rsidP="001B4D9B">
      <w:pPr>
        <w:pStyle w:val="BodyTextBullet1"/>
      </w:pPr>
      <w:r>
        <w:t>Nutrition</w:t>
      </w:r>
      <w:r w:rsidR="003F1C71">
        <w:t>, Oral Health</w:t>
      </w:r>
      <w:r>
        <w:t xml:space="preserve"> and Active Play</w:t>
      </w:r>
    </w:p>
    <w:p w14:paraId="25497C22" w14:textId="1F48D79C" w:rsidR="00076DA7" w:rsidRDefault="00076DA7" w:rsidP="001B4D9B">
      <w:pPr>
        <w:pStyle w:val="BodyTextBullet1"/>
      </w:pPr>
      <w:r>
        <w:t>Occupational Health and Safety</w:t>
      </w:r>
    </w:p>
    <w:p w14:paraId="0F2BE0F9" w14:textId="13FE6F6C" w:rsidR="00076DA7" w:rsidRDefault="00076DA7" w:rsidP="001B4D9B">
      <w:pPr>
        <w:pStyle w:val="BodyTextBullet1"/>
      </w:pPr>
      <w:r>
        <w:t>Privacy and Confidentiality</w:t>
      </w:r>
    </w:p>
    <w:p w14:paraId="216261E9" w14:textId="478DEAE1" w:rsidR="00076DA7" w:rsidRDefault="00076DA7" w:rsidP="001B4D9B">
      <w:pPr>
        <w:pStyle w:val="BodyTextBullet1"/>
      </w:pPr>
      <w:r>
        <w:t>Supervision of Children</w:t>
      </w:r>
    </w:p>
    <w:p w14:paraId="4880ED37" w14:textId="77777777" w:rsidR="000C5FAE" w:rsidRPr="000C5FAE" w:rsidRDefault="000C5FAE" w:rsidP="00E814A4">
      <w:pPr>
        <w:pStyle w:val="BODYTEXTELAA"/>
      </w:pPr>
    </w:p>
    <w:p w14:paraId="15194581" w14:textId="77777777" w:rsidR="007B399F" w:rsidRDefault="007B399F" w:rsidP="00E814A4">
      <w:pPr>
        <w:pStyle w:val="BODYTEXTELAA"/>
      </w:pPr>
      <w:r>
        <w:rPr>
          <w:noProof/>
        </w:rPr>
        <mc:AlternateContent>
          <mc:Choice Requires="wps">
            <w:drawing>
              <wp:anchor distT="0" distB="0" distL="114300" distR="114300" simplePos="0" relativeHeight="251658246" behindDoc="0" locked="1" layoutInCell="1" allowOverlap="1" wp14:anchorId="17220810" wp14:editId="0F9C122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64DC7"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58C1645" w14:textId="77777777" w:rsidR="007B399F" w:rsidRDefault="00620448" w:rsidP="007343F6">
      <w:pPr>
        <w:pStyle w:val="Evaluation"/>
      </w:pPr>
      <w:r>
        <w:rPr>
          <w:noProof/>
        </w:rPr>
        <w:drawing>
          <wp:anchor distT="0" distB="0" distL="114300" distR="114300" simplePos="0" relativeHeight="251658254" behindDoc="1" locked="0" layoutInCell="1" allowOverlap="1" wp14:anchorId="71710874" wp14:editId="185E43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709C42E7">
        <w:t>Evaluation</w:t>
      </w:r>
    </w:p>
    <w:p w14:paraId="6A3F1594" w14:textId="77777777" w:rsidR="002B1C7D" w:rsidRDefault="002B1C7D" w:rsidP="00E814A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16ECB28B" w14:textId="77777777" w:rsidR="006E682F" w:rsidRDefault="006E682F" w:rsidP="001B4D9B">
      <w:pPr>
        <w:pStyle w:val="BodyTextBullet1"/>
      </w:pPr>
      <w:r>
        <w:t>selectively audit enrolment checklists (for example, annually) to ensure that documentation is current and complete</w:t>
      </w:r>
    </w:p>
    <w:p w14:paraId="118A4C5A" w14:textId="77777777" w:rsidR="006E682F" w:rsidRDefault="006E682F" w:rsidP="001B4D9B">
      <w:pPr>
        <w:pStyle w:val="BodyTextBullet1"/>
      </w:pPr>
      <w:r>
        <w:t>regularly seek feedback from everyone affected by the policy regarding its effectiveness</w:t>
      </w:r>
    </w:p>
    <w:p w14:paraId="019FC19C" w14:textId="77777777" w:rsidR="006E682F" w:rsidRDefault="006E682F" w:rsidP="001B4D9B">
      <w:pPr>
        <w:pStyle w:val="BodyTextBullet1"/>
      </w:pPr>
      <w:r>
        <w:t>monitor the implementation, compliance, complaints and incidents in relation to this policy</w:t>
      </w:r>
    </w:p>
    <w:p w14:paraId="68D337E4" w14:textId="77777777" w:rsidR="006E682F" w:rsidRDefault="006E682F" w:rsidP="001B4D9B">
      <w:pPr>
        <w:pStyle w:val="BodyTextBullet1"/>
      </w:pPr>
      <w:r>
        <w:t>keep the policy up to date with current legislation, research, policy and best practice</w:t>
      </w:r>
    </w:p>
    <w:p w14:paraId="0A1404D8" w14:textId="77777777" w:rsidR="006E682F" w:rsidRDefault="006E682F" w:rsidP="001B4D9B">
      <w:pPr>
        <w:pStyle w:val="BodyTextBullet1"/>
      </w:pPr>
      <w:r>
        <w:t>revise the policy and procedures as part of the service’s policy review cycle, or following a hypo emergency at the service, to identify any changes required</w:t>
      </w:r>
    </w:p>
    <w:p w14:paraId="112BB7AB" w14:textId="7882B770" w:rsidR="00765382" w:rsidRDefault="00CF3494" w:rsidP="001B4D9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531D9FC" w14:textId="77777777" w:rsidR="007B399F" w:rsidRDefault="007B399F" w:rsidP="00E814A4">
      <w:pPr>
        <w:pStyle w:val="BODYTEXTELAA"/>
      </w:pPr>
    </w:p>
    <w:p w14:paraId="74848198" w14:textId="77777777" w:rsidR="007B399F" w:rsidRDefault="007B399F" w:rsidP="00E814A4">
      <w:pPr>
        <w:pStyle w:val="BODYTEXTELAA"/>
      </w:pPr>
      <w:r>
        <w:rPr>
          <w:noProof/>
        </w:rPr>
        <mc:AlternateContent>
          <mc:Choice Requires="wps">
            <w:drawing>
              <wp:anchor distT="0" distB="0" distL="114300" distR="114300" simplePos="0" relativeHeight="251658247" behindDoc="0" locked="1" layoutInCell="1" allowOverlap="1" wp14:anchorId="734B8FD1" wp14:editId="34D92BE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9156D"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6C976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A752065" wp14:editId="4A688B5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D0D127" w14:textId="77777777" w:rsidR="00EB72C9" w:rsidRPr="00EB72C9" w:rsidRDefault="00EB72C9" w:rsidP="001B4D9B">
      <w:pPr>
        <w:pStyle w:val="BodyTextBullet1"/>
      </w:pPr>
      <w:r w:rsidRPr="00EB72C9">
        <w:t>Attachment 1: Strategies for the management of diabetes in children at the service</w:t>
      </w:r>
    </w:p>
    <w:p w14:paraId="1F404891" w14:textId="77777777" w:rsidR="007B399F" w:rsidRDefault="007B399F" w:rsidP="00E814A4">
      <w:pPr>
        <w:pStyle w:val="BODYTEXTELAA"/>
      </w:pPr>
    </w:p>
    <w:p w14:paraId="002CB853" w14:textId="77777777" w:rsidR="007B399F" w:rsidRDefault="007B399F" w:rsidP="00E814A4">
      <w:pPr>
        <w:pStyle w:val="BODYTEXTELAA"/>
      </w:pPr>
      <w:r>
        <w:rPr>
          <w:noProof/>
        </w:rPr>
        <mc:AlternateContent>
          <mc:Choice Requires="wps">
            <w:drawing>
              <wp:anchor distT="0" distB="0" distL="114300" distR="114300" simplePos="0" relativeHeight="251658248" behindDoc="0" locked="1" layoutInCell="1" allowOverlap="1" wp14:anchorId="27B79CB2" wp14:editId="2D21733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93B26"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4EA7ECDE" w14:textId="77777777" w:rsidR="007B399F" w:rsidRDefault="00D2401F" w:rsidP="007343F6">
      <w:pPr>
        <w:pStyle w:val="Authorisation"/>
      </w:pPr>
      <w:r>
        <w:rPr>
          <w:noProof/>
        </w:rPr>
        <w:lastRenderedPageBreak/>
        <w:drawing>
          <wp:anchor distT="0" distB="0" distL="114300" distR="114300" simplePos="0" relativeHeight="251658256" behindDoc="1" locked="0" layoutInCell="1" allowOverlap="1" wp14:anchorId="7556CBD2" wp14:editId="1DD62A3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B36DAA4" w14:textId="062FB239" w:rsidR="009416A1" w:rsidRPr="00646E8A" w:rsidRDefault="009416A1" w:rsidP="00E814A4">
      <w:pPr>
        <w:pStyle w:val="BODYTEXTELAA"/>
        <w:rPr>
          <w:b/>
          <w:bCs w:val="0"/>
        </w:rPr>
      </w:pPr>
      <w:r>
        <w:t xml:space="preserve">This policy was adopted by the </w:t>
      </w:r>
      <w:r w:rsidR="00452C2D">
        <w:t>a</w:t>
      </w:r>
      <w:r>
        <w:t xml:space="preserve">pproved </w:t>
      </w:r>
      <w:r w:rsidR="00452C2D">
        <w:t>p</w:t>
      </w:r>
      <w:r>
        <w:t xml:space="preserve">rovider of </w:t>
      </w:r>
      <w:sdt>
        <w:sdtPr>
          <w:rPr>
            <w:b/>
            <w:bCs w:val="0"/>
          </w:rPr>
          <w:alias w:val="Company"/>
          <w:tag w:val=""/>
          <w:id w:val="1918514725"/>
          <w:placeholder>
            <w:docPart w:val="1D9AA9619D8A430A8F35CF54A8E4F940"/>
          </w:placeholder>
          <w:dataBinding w:prefixMappings="xmlns:ns0='http://schemas.openxmlformats.org/officeDocument/2006/extended-properties' " w:xpath="/ns0:Properties[1]/ns0:Company[1]" w:storeItemID="{6668398D-A668-4E3E-A5EB-62B293D839F1}"/>
          <w:text/>
        </w:sdtPr>
        <w:sdtContent>
          <w:r w:rsidR="00C3427F" w:rsidRPr="00646E8A">
            <w:rPr>
              <w:b/>
              <w:bCs w:val="0"/>
            </w:rPr>
            <w:t>Russell Court Kindergarten &amp; Children’s Centre</w:t>
          </w:r>
        </w:sdtContent>
      </w:sdt>
      <w:r w:rsidRPr="00646E8A">
        <w:rPr>
          <w:b/>
          <w:bCs w:val="0"/>
        </w:rPr>
        <w:t xml:space="preserve"> on </w:t>
      </w:r>
      <w:r w:rsidR="00646E8A">
        <w:rPr>
          <w:b/>
          <w:bCs w:val="0"/>
        </w:rPr>
        <w:t>24</w:t>
      </w:r>
      <w:r w:rsidR="00646E8A" w:rsidRPr="00646E8A">
        <w:rPr>
          <w:b/>
          <w:bCs w:val="0"/>
          <w:vertAlign w:val="superscript"/>
        </w:rPr>
        <w:t>th</w:t>
      </w:r>
      <w:r w:rsidR="00646E8A">
        <w:rPr>
          <w:b/>
          <w:bCs w:val="0"/>
        </w:rPr>
        <w:t xml:space="preserve"> June 2025</w:t>
      </w:r>
    </w:p>
    <w:p w14:paraId="226E8D36" w14:textId="126602D7" w:rsidR="007B399F" w:rsidRDefault="009416A1" w:rsidP="00E814A4">
      <w:pPr>
        <w:pStyle w:val="BODYTEXTELAA"/>
      </w:pPr>
      <w:r w:rsidRPr="009416A1">
        <w:rPr>
          <w:b/>
        </w:rPr>
        <w:t>REVIEW DATE:</w:t>
      </w:r>
      <w:r>
        <w:t xml:space="preserve"> </w:t>
      </w:r>
      <w:r w:rsidR="00646E8A" w:rsidRPr="00425604">
        <w:rPr>
          <w:b/>
          <w:bCs w:val="0"/>
        </w:rPr>
        <w:t>24/06/2027</w:t>
      </w:r>
    </w:p>
    <w:p w14:paraId="062C1CF9" w14:textId="77777777" w:rsidR="007B399F" w:rsidRDefault="007B399F" w:rsidP="00E814A4">
      <w:pPr>
        <w:pStyle w:val="BODYTEXTELAA"/>
      </w:pPr>
    </w:p>
    <w:p w14:paraId="65603374" w14:textId="77777777" w:rsidR="007B399F" w:rsidRDefault="007B399F" w:rsidP="00E814A4">
      <w:pPr>
        <w:pStyle w:val="BODYTEXTELAA"/>
      </w:pPr>
      <w:r>
        <w:rPr>
          <w:noProof/>
        </w:rPr>
        <mc:AlternateContent>
          <mc:Choice Requires="wps">
            <w:drawing>
              <wp:anchor distT="0" distB="0" distL="114300" distR="114300" simplePos="0" relativeHeight="251658249" behindDoc="0" locked="1" layoutInCell="1" allowOverlap="1" wp14:anchorId="3C1EE57D" wp14:editId="0856ADE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45BA3"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6A2CF6B" w14:textId="77777777" w:rsidR="002B33CE" w:rsidRDefault="002B33CE" w:rsidP="00E814A4">
      <w:pPr>
        <w:pStyle w:val="BODYTEXTELAA"/>
        <w:sectPr w:rsidR="002B33CE" w:rsidSect="00A24295">
          <w:headerReference w:type="default"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p>
    <w:p w14:paraId="1EFC1364" w14:textId="55B340C6" w:rsidR="002B33CE" w:rsidRDefault="002B33CE" w:rsidP="007343F6">
      <w:pPr>
        <w:pStyle w:val="AttachmentsAttachments"/>
      </w:pPr>
      <w:r>
        <w:lastRenderedPageBreak/>
        <w:t xml:space="preserve">Attachment </w:t>
      </w:r>
      <w:r w:rsidR="00871F08">
        <w:t>1</w:t>
      </w:r>
      <w:r>
        <w:t xml:space="preserve">. </w:t>
      </w:r>
      <w:r w:rsidR="00871F08" w:rsidRPr="00871F08">
        <w:t>Strategies for the management of diabetes in children at the service</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8"/>
        <w:gridCol w:w="6979"/>
      </w:tblGrid>
      <w:tr w:rsidR="00EF4CE8" w:rsidRPr="00401F1C" w14:paraId="735A762A" w14:textId="77777777" w:rsidTr="00A23BC4">
        <w:tc>
          <w:tcPr>
            <w:tcW w:w="2088" w:type="dxa"/>
          </w:tcPr>
          <w:p w14:paraId="57DEAEAD" w14:textId="77777777" w:rsidR="00EF4CE8" w:rsidRPr="00716B47" w:rsidRDefault="00EF4CE8" w:rsidP="00EF4CE8">
            <w:pPr>
              <w:rPr>
                <w:b/>
                <w:bCs/>
                <w:color w:val="0070C0"/>
                <w:lang w:eastAsia="en-AU"/>
              </w:rPr>
            </w:pPr>
            <w:r w:rsidRPr="00716B47">
              <w:rPr>
                <w:b/>
                <w:bCs/>
                <w:color w:val="0070C0"/>
                <w:lang w:eastAsia="en-AU"/>
              </w:rPr>
              <w:t>Strategy</w:t>
            </w:r>
          </w:p>
        </w:tc>
        <w:tc>
          <w:tcPr>
            <w:tcW w:w="6979" w:type="dxa"/>
          </w:tcPr>
          <w:p w14:paraId="14E0138B" w14:textId="77777777" w:rsidR="00EF4CE8" w:rsidRPr="00716B47" w:rsidRDefault="00EF4CE8" w:rsidP="00EF4CE8">
            <w:pPr>
              <w:rPr>
                <w:rFonts w:eastAsia="Calibri"/>
                <w:b/>
                <w:bCs/>
                <w:color w:val="0070C0"/>
              </w:rPr>
            </w:pPr>
            <w:r w:rsidRPr="00716B47">
              <w:rPr>
                <w:rFonts w:eastAsia="Calibri"/>
                <w:b/>
                <w:bCs/>
                <w:color w:val="0070C0"/>
              </w:rPr>
              <w:t>Action</w:t>
            </w:r>
          </w:p>
        </w:tc>
      </w:tr>
      <w:tr w:rsidR="00EF4CE8" w:rsidRPr="00401F1C" w14:paraId="35853C55" w14:textId="77777777" w:rsidTr="00A23BC4">
        <w:tc>
          <w:tcPr>
            <w:tcW w:w="2088" w:type="dxa"/>
          </w:tcPr>
          <w:p w14:paraId="70740BB6" w14:textId="09D745C2" w:rsidR="00EF4CE8" w:rsidRPr="001E6954" w:rsidRDefault="00EF4CE8" w:rsidP="00EF4CE8">
            <w:pPr>
              <w:rPr>
                <w:b/>
                <w:bCs/>
                <w:lang w:eastAsia="en-AU"/>
              </w:rPr>
            </w:pPr>
            <w:r w:rsidRPr="00716B47">
              <w:rPr>
                <w:b/>
                <w:bCs/>
                <w:color w:val="0070C0"/>
                <w:lang w:eastAsia="en-AU"/>
              </w:rPr>
              <w:t>Monitoring of glucose levels</w:t>
            </w:r>
          </w:p>
        </w:tc>
        <w:tc>
          <w:tcPr>
            <w:tcW w:w="6979" w:type="dxa"/>
          </w:tcPr>
          <w:p w14:paraId="6646A2E3" w14:textId="2303E747" w:rsidR="008C6999" w:rsidRDefault="008C6999" w:rsidP="008C6999">
            <w:pPr>
              <w:pStyle w:val="TableAttachmentTextBullet1"/>
            </w:pPr>
            <w:r>
              <w:t xml:space="preserve">Checking of glucose levels is performed using either a fingerpick blood glucose monitor, continuous glucose monitoring or a flash glucose monitoring (refer to Definitions). The child’s diabetes action and management plan should state the times that glucose levels should be checked, the method of relaying information to </w:t>
            </w:r>
            <w:r w:rsidR="00CA0751">
              <w:t>families</w:t>
            </w:r>
            <w:r>
              <w:t xml:space="preserve"> about glucose levels and any intervention required if the glucose level is found to be below or above the child’s target glucose range. A communication book can be used to provide information about the child’s glucose levels between </w:t>
            </w:r>
            <w:r w:rsidR="00CA0751">
              <w:t>families</w:t>
            </w:r>
            <w:r>
              <w:t xml:space="preserve"> and the service at the end of each session.</w:t>
            </w:r>
          </w:p>
          <w:p w14:paraId="3EE3D05B" w14:textId="679F9DCC" w:rsidR="008C6999" w:rsidRDefault="008C6999" w:rsidP="008C6999">
            <w:pPr>
              <w:pStyle w:val="TableAttachmentTextBullet1"/>
            </w:pPr>
            <w:r>
              <w:t>Children will need assistance with checking their glucose levels and if required to do a fingerpick blood glucose check.</w:t>
            </w:r>
          </w:p>
          <w:p w14:paraId="44BD107F" w14:textId="25A9399D" w:rsidR="008C6999" w:rsidRDefault="00CA0751" w:rsidP="008C6999">
            <w:pPr>
              <w:pStyle w:val="TableAttachmentTextBullet1"/>
            </w:pPr>
            <w:r>
              <w:t>Families</w:t>
            </w:r>
            <w:r w:rsidR="008C6999">
              <w:t xml:space="preserve"> should be asked to teach service staff about glucose checking procedures.</w:t>
            </w:r>
          </w:p>
          <w:p w14:paraId="5309AED6" w14:textId="649B0F6D" w:rsidR="00EF4CE8" w:rsidRPr="000F0B47" w:rsidRDefault="00CA0751" w:rsidP="008C6999">
            <w:pPr>
              <w:pStyle w:val="TableAttachmentTextBullet1"/>
            </w:pPr>
            <w:r>
              <w:t>Families</w:t>
            </w:r>
            <w:r w:rsidR="008C6999">
              <w:t xml:space="preserve"> are responsible for supplying a fingerpick blood glucose monitor and in-date test strips if required for their child while at the service.</w:t>
            </w:r>
          </w:p>
        </w:tc>
      </w:tr>
      <w:tr w:rsidR="00EF4CE8" w:rsidRPr="00401F1C" w14:paraId="4D26C58B" w14:textId="77777777" w:rsidTr="00A23BC4">
        <w:tc>
          <w:tcPr>
            <w:tcW w:w="2088" w:type="dxa"/>
          </w:tcPr>
          <w:p w14:paraId="536854A1" w14:textId="77777777" w:rsidR="00EF4CE8" w:rsidRPr="001E6954" w:rsidRDefault="00EF4CE8" w:rsidP="00EF4CE8">
            <w:pPr>
              <w:rPr>
                <w:b/>
                <w:bCs/>
                <w:lang w:eastAsia="en-AU"/>
              </w:rPr>
            </w:pPr>
            <w:r w:rsidRPr="00716B47">
              <w:rPr>
                <w:b/>
                <w:bCs/>
                <w:color w:val="0070C0"/>
                <w:lang w:eastAsia="en-AU"/>
              </w:rPr>
              <w:t>Managing hypoglycaemia (hypos)</w:t>
            </w:r>
          </w:p>
        </w:tc>
        <w:tc>
          <w:tcPr>
            <w:tcW w:w="6979" w:type="dxa"/>
          </w:tcPr>
          <w:p w14:paraId="648396D4" w14:textId="5F4568CB" w:rsidR="00EF4CE8" w:rsidRPr="0099095F" w:rsidRDefault="00EF4CE8" w:rsidP="001E6954">
            <w:pPr>
              <w:pStyle w:val="TableAttachmentTextBullet1"/>
            </w:pPr>
            <w:r w:rsidRPr="0099095F">
              <w:t>Hypos should be recognised and treated promptly, according to the instructions provided in the child’s diabetes</w:t>
            </w:r>
            <w:r>
              <w:t xml:space="preserve"> action and </w:t>
            </w:r>
            <w:r w:rsidRPr="0099095F">
              <w:t>management plan.</w:t>
            </w:r>
          </w:p>
          <w:p w14:paraId="273E23E6" w14:textId="750D1721" w:rsidR="00EF4CE8" w:rsidRPr="0099095F" w:rsidRDefault="00CA0751" w:rsidP="001E6954">
            <w:pPr>
              <w:pStyle w:val="TableAttachmentTextBullet1"/>
            </w:pPr>
            <w:r>
              <w:t>Families</w:t>
            </w:r>
            <w:r w:rsidR="00EF4CE8" w:rsidRPr="0099095F">
              <w:t xml:space="preserve"> are responsible for providing the service with oral hypoglycaemia treatment (hypo food) for their child in an appropriately labelled container.</w:t>
            </w:r>
          </w:p>
          <w:p w14:paraId="15F40314" w14:textId="77777777" w:rsidR="00EF4CE8" w:rsidRPr="003C6B44" w:rsidRDefault="00EF4CE8" w:rsidP="001E6954">
            <w:pPr>
              <w:pStyle w:val="TableAttachmentTextBullet1"/>
            </w:pPr>
            <w:r w:rsidRPr="0099095F">
              <w:t>This hypo container must be securely stored and readily accessible to all staff.</w:t>
            </w:r>
          </w:p>
        </w:tc>
      </w:tr>
      <w:tr w:rsidR="00EF4CE8" w:rsidRPr="00401F1C" w14:paraId="07F2884D" w14:textId="77777777" w:rsidTr="00A23BC4">
        <w:tc>
          <w:tcPr>
            <w:tcW w:w="2088" w:type="dxa"/>
          </w:tcPr>
          <w:p w14:paraId="637556F0" w14:textId="77777777" w:rsidR="00EF4CE8" w:rsidRPr="001E6954" w:rsidRDefault="00EF4CE8" w:rsidP="00EF4CE8">
            <w:pPr>
              <w:rPr>
                <w:b/>
                <w:bCs/>
                <w:lang w:eastAsia="en-AU"/>
              </w:rPr>
            </w:pPr>
            <w:r w:rsidRPr="00716B47">
              <w:rPr>
                <w:b/>
                <w:bCs/>
                <w:color w:val="0070C0"/>
                <w:lang w:eastAsia="en-AU"/>
              </w:rPr>
              <w:t>Administering insulin</w:t>
            </w:r>
          </w:p>
        </w:tc>
        <w:tc>
          <w:tcPr>
            <w:tcW w:w="6979" w:type="dxa"/>
          </w:tcPr>
          <w:p w14:paraId="69D2D823" w14:textId="77777777" w:rsidR="00BB4A5D" w:rsidRDefault="00BB4A5D" w:rsidP="00BB4A5D">
            <w:pPr>
              <w:pStyle w:val="TableAttachmentTextBullet1"/>
            </w:pPr>
            <w:r>
              <w:t>Administration of insulin during service hours may be required; this will be specified in the child’s diabetes action and management plan.</w:t>
            </w:r>
          </w:p>
          <w:p w14:paraId="58BAA6E2" w14:textId="06951060" w:rsidR="00BB4A5D" w:rsidRDefault="00BB4A5D" w:rsidP="00BB4A5D">
            <w:pPr>
              <w:pStyle w:val="TableAttachmentTextBullet1"/>
            </w:pPr>
            <w:r>
              <w:t xml:space="preserve">As a guide, insulin for service-aged children may </w:t>
            </w:r>
            <w:r w:rsidR="3662B113">
              <w:t>be administered</w:t>
            </w:r>
            <w:r>
              <w:t xml:space="preserve"> via:</w:t>
            </w:r>
          </w:p>
          <w:p w14:paraId="0BA102B9" w14:textId="23C39D34" w:rsidR="00BB4A5D" w:rsidRDefault="00BB4A5D" w:rsidP="00BB4A5D">
            <w:pPr>
              <w:pStyle w:val="TableAttachmentTextBullet2"/>
            </w:pPr>
            <w:r>
              <w:t xml:space="preserve">Twice daily </w:t>
            </w:r>
            <w:r w:rsidR="4D737849">
              <w:t>injections:</w:t>
            </w:r>
            <w:r>
              <w:t xml:space="preserve"> before breakfast and dinner at home</w:t>
            </w:r>
          </w:p>
          <w:p w14:paraId="3AF225C9" w14:textId="77777777" w:rsidR="00BB4A5D" w:rsidRDefault="00BB4A5D" w:rsidP="00BB4A5D">
            <w:pPr>
              <w:pStyle w:val="TableAttachmentTextBullet2"/>
            </w:pPr>
            <w:r>
              <w:t>multiple daily injections: either before meals or other specified times as indicated on the child’s diabetes management plan</w:t>
            </w:r>
          </w:p>
          <w:p w14:paraId="76A05ACC" w14:textId="77777777" w:rsidR="00BB4A5D" w:rsidRDefault="00BB4A5D" w:rsidP="00BB4A5D">
            <w:pPr>
              <w:pStyle w:val="TableAttachmentTextBullet2"/>
            </w:pPr>
            <w:r>
              <w:t>by a small insulin pump worn by the child</w:t>
            </w:r>
          </w:p>
          <w:p w14:paraId="03B31328" w14:textId="4495B247" w:rsidR="00EF4CE8" w:rsidRPr="002273A6" w:rsidRDefault="00BB4A5D" w:rsidP="00BB4A5D">
            <w:pPr>
              <w:pStyle w:val="TableAttachmentTextBullet2"/>
            </w:pPr>
            <w:r>
              <w:t>If insulin is required to be administered by the staff, then it is recommended that they receive skills-based training from the child’s diabetes treating team.</w:t>
            </w:r>
          </w:p>
        </w:tc>
      </w:tr>
      <w:tr w:rsidR="00EF4CE8" w:rsidRPr="00401F1C" w14:paraId="441D2BC9" w14:textId="77777777" w:rsidTr="00A23BC4">
        <w:tc>
          <w:tcPr>
            <w:tcW w:w="2088" w:type="dxa"/>
          </w:tcPr>
          <w:p w14:paraId="7E63B03C" w14:textId="77777777" w:rsidR="00EF4CE8" w:rsidRPr="00716B47" w:rsidRDefault="00EF4CE8" w:rsidP="00EF4CE8">
            <w:pPr>
              <w:rPr>
                <w:b/>
                <w:bCs/>
                <w:color w:val="0070C0"/>
                <w:lang w:eastAsia="en-AU"/>
              </w:rPr>
            </w:pPr>
            <w:r w:rsidRPr="00716B47">
              <w:rPr>
                <w:b/>
                <w:bCs/>
                <w:color w:val="0070C0"/>
                <w:lang w:eastAsia="en-AU"/>
              </w:rPr>
              <w:t>Managing ketones</w:t>
            </w:r>
          </w:p>
        </w:tc>
        <w:tc>
          <w:tcPr>
            <w:tcW w:w="6979" w:type="dxa"/>
          </w:tcPr>
          <w:p w14:paraId="516CEBD3" w14:textId="7E56366B" w:rsidR="00EF4CE8" w:rsidRPr="002273A6" w:rsidRDefault="00DA67C9" w:rsidP="001E6954">
            <w:pPr>
              <w:pStyle w:val="TableAttachmentTextBullet1"/>
            </w:pPr>
            <w:r>
              <w:t>Fingerpick blood k</w:t>
            </w:r>
            <w:r w:rsidR="00EF4CE8">
              <w:t xml:space="preserve">etone checking may be required when their blood glucose level is </w:t>
            </w:r>
            <w:r w:rsidR="006660B5">
              <w:t xml:space="preserve">greater than or equals </w:t>
            </w:r>
            <w:r w:rsidR="00EF4CE8" w:rsidRPr="000F0B47">
              <w:t xml:space="preserve">15.0 </w:t>
            </w:r>
            <w:r w:rsidR="00EF4CE8">
              <w:t>mmo</w:t>
            </w:r>
            <w:r w:rsidR="00EF4CE8" w:rsidRPr="000F0B47">
              <w:t>l/L</w:t>
            </w:r>
            <w:r w:rsidR="00EF4CE8">
              <w:t>.</w:t>
            </w:r>
          </w:p>
          <w:p w14:paraId="5A9FEB92" w14:textId="77777777" w:rsidR="00EF4CE8" w:rsidRPr="002273A6" w:rsidRDefault="00EF4CE8" w:rsidP="001E6954">
            <w:pPr>
              <w:pStyle w:val="TableAttachmentTextBullet1"/>
            </w:pPr>
            <w:r>
              <w:t>Refer to the child’s diabetes action and management plan.</w:t>
            </w:r>
          </w:p>
        </w:tc>
      </w:tr>
      <w:tr w:rsidR="00EF4CE8" w:rsidRPr="00401F1C" w14:paraId="664907A7" w14:textId="77777777" w:rsidTr="00A23BC4">
        <w:trPr>
          <w:trHeight w:val="1420"/>
        </w:trPr>
        <w:tc>
          <w:tcPr>
            <w:tcW w:w="2088" w:type="dxa"/>
          </w:tcPr>
          <w:p w14:paraId="2E259F81" w14:textId="77777777" w:rsidR="00EF4CE8" w:rsidRPr="00716B47" w:rsidRDefault="00EF4CE8" w:rsidP="00EF4CE8">
            <w:pPr>
              <w:rPr>
                <w:b/>
                <w:bCs/>
                <w:color w:val="0070C0"/>
                <w:lang w:eastAsia="en-AU"/>
              </w:rPr>
            </w:pPr>
            <w:r w:rsidRPr="00716B47">
              <w:rPr>
                <w:b/>
                <w:bCs/>
                <w:color w:val="0070C0"/>
                <w:lang w:eastAsia="en-AU"/>
              </w:rPr>
              <w:t>Off-site excursions and activities</w:t>
            </w:r>
          </w:p>
        </w:tc>
        <w:tc>
          <w:tcPr>
            <w:tcW w:w="6979" w:type="dxa"/>
          </w:tcPr>
          <w:p w14:paraId="7464D766" w14:textId="77777777" w:rsidR="00EF4CE8" w:rsidRPr="002273A6" w:rsidRDefault="00EF4CE8" w:rsidP="001E6954">
            <w:pPr>
              <w:pStyle w:val="TableAttachmentTextBullet1"/>
            </w:pPr>
            <w:r w:rsidRPr="000F0B47">
              <w:t>With good planning</w:t>
            </w:r>
            <w:r>
              <w:t>,</w:t>
            </w:r>
            <w:r w:rsidRPr="000F0B47">
              <w:t xml:space="preserve"> children should be able to participate fully in all </w:t>
            </w:r>
            <w:r>
              <w:t>service</w:t>
            </w:r>
            <w:r w:rsidRPr="000F0B47">
              <w:t xml:space="preserve"> activities</w:t>
            </w:r>
            <w:r>
              <w:t>,</w:t>
            </w:r>
            <w:r w:rsidRPr="000F0B47">
              <w:t xml:space="preserve"> including </w:t>
            </w:r>
            <w:r>
              <w:t>attending excursions.</w:t>
            </w:r>
          </w:p>
          <w:p w14:paraId="5BA86574" w14:textId="531DB5B0" w:rsidR="00EF4CE8" w:rsidRPr="002273A6" w:rsidRDefault="00EF4CE8" w:rsidP="001E6954">
            <w:pPr>
              <w:pStyle w:val="TableAttachmentTextBullet1"/>
            </w:pPr>
            <w:r w:rsidRPr="000F0B47">
              <w:t>The child’s diabetes</w:t>
            </w:r>
            <w:r>
              <w:t xml:space="preserve"> action and </w:t>
            </w:r>
            <w:r w:rsidRPr="000F0B47">
              <w:t>management plan should be reviewed prior to an excursion</w:t>
            </w:r>
            <w:r>
              <w:t>,</w:t>
            </w:r>
            <w:r w:rsidRPr="000F0B47">
              <w:t xml:space="preserve"> with additional advice provided by the </w:t>
            </w:r>
            <w:r>
              <w:t xml:space="preserve">child’s </w:t>
            </w:r>
            <w:r w:rsidR="00CA0751">
              <w:t>families</w:t>
            </w:r>
            <w:r>
              <w:t>,</w:t>
            </w:r>
            <w:r w:rsidRPr="000F0B47">
              <w:t xml:space="preserve"> as required.</w:t>
            </w:r>
          </w:p>
        </w:tc>
      </w:tr>
      <w:tr w:rsidR="00EF4CE8" w:rsidRPr="00401F1C" w14:paraId="7BBE7CAF" w14:textId="77777777" w:rsidTr="00A23BC4">
        <w:tc>
          <w:tcPr>
            <w:tcW w:w="2088" w:type="dxa"/>
          </w:tcPr>
          <w:p w14:paraId="1AB77CD1" w14:textId="77777777" w:rsidR="00EF4CE8" w:rsidRPr="00716B47" w:rsidRDefault="00EF4CE8" w:rsidP="00EF4CE8">
            <w:pPr>
              <w:rPr>
                <w:b/>
                <w:bCs/>
                <w:color w:val="0070C0"/>
                <w:lang w:eastAsia="en-AU"/>
              </w:rPr>
            </w:pPr>
            <w:r w:rsidRPr="00716B47">
              <w:rPr>
                <w:b/>
                <w:bCs/>
                <w:color w:val="0070C0"/>
                <w:lang w:eastAsia="en-AU"/>
              </w:rPr>
              <w:t>Infection control</w:t>
            </w:r>
          </w:p>
        </w:tc>
        <w:tc>
          <w:tcPr>
            <w:tcW w:w="6979" w:type="dxa"/>
          </w:tcPr>
          <w:p w14:paraId="2BF908F4" w14:textId="48B2F38E" w:rsidR="003C22F8" w:rsidRDefault="003C22F8" w:rsidP="003C22F8">
            <w:pPr>
              <w:pStyle w:val="TableAttachmentTextBullet1"/>
            </w:pPr>
            <w:r>
              <w:t xml:space="preserve">Infection control procedures must be developed and followed. Infection control measures include being informed about ways to prevent infection and cross-infection when checking </w:t>
            </w:r>
            <w:r w:rsidR="0042258F">
              <w:t>fingerpick</w:t>
            </w:r>
            <w:r>
              <w:t xml:space="preserve"> blood glucose levels ensure child’s hands are washed and dried prior to check</w:t>
            </w:r>
          </w:p>
          <w:p w14:paraId="66C23851" w14:textId="76D899A1" w:rsidR="00C44621" w:rsidRDefault="003C22F8" w:rsidP="009D20BC">
            <w:r>
              <w:t>Ensure staff checking fingerpick blood glucose level</w:t>
            </w:r>
            <w:r w:rsidR="007C223F">
              <w:t>:</w:t>
            </w:r>
          </w:p>
          <w:p w14:paraId="5691469E" w14:textId="77777777" w:rsidR="007C223F" w:rsidRDefault="003C22F8" w:rsidP="00450B59">
            <w:pPr>
              <w:pStyle w:val="TableAttachmentTextBullet1"/>
            </w:pPr>
            <w:r>
              <w:t>wear disposable gloves</w:t>
            </w:r>
          </w:p>
          <w:p w14:paraId="3AE3FFA5" w14:textId="77777777" w:rsidR="00450B59" w:rsidRDefault="003C22F8" w:rsidP="00450B59">
            <w:pPr>
              <w:pStyle w:val="TableAttachmentTextBullet1"/>
            </w:pPr>
            <w:r>
              <w:t>use the child's own lancet device</w:t>
            </w:r>
          </w:p>
          <w:p w14:paraId="0BD950C3" w14:textId="1DD62206" w:rsidR="003C22F8" w:rsidRDefault="003C22F8" w:rsidP="00450B59">
            <w:pPr>
              <w:pStyle w:val="TableAttachmentTextBullet1"/>
            </w:pPr>
            <w:r>
              <w:t xml:space="preserve">ensure it is stored safely so it cannot be used by other children; if more than one child living with </w:t>
            </w:r>
            <w:r w:rsidR="00AA6EE1">
              <w:t xml:space="preserve">type 1 </w:t>
            </w:r>
            <w:r>
              <w:t>diabetes at the service, never share lancet devices; staff should not remove the lancet from the device</w:t>
            </w:r>
          </w:p>
          <w:p w14:paraId="2AFBED55" w14:textId="604E414B" w:rsidR="003C22F8" w:rsidRDefault="003C22F8" w:rsidP="003C22F8">
            <w:pPr>
              <w:pStyle w:val="TableAttachmentTextBullet1"/>
            </w:pPr>
            <w:r>
              <w:lastRenderedPageBreak/>
              <w:t>safely disposing of all medical waste.</w:t>
            </w:r>
          </w:p>
          <w:p w14:paraId="1DCC9AF7" w14:textId="5C0C1249" w:rsidR="003C22F8" w:rsidRDefault="00450B59" w:rsidP="003C22F8">
            <w:pPr>
              <w:pStyle w:val="TableAttachmentTextBullet1"/>
            </w:pPr>
            <w:r>
              <w:t>i</w:t>
            </w:r>
            <w:r w:rsidR="003C22F8">
              <w:t xml:space="preserve">f insulin injections are administered at the service, staff should be instructed on the safe removal of the pen needle (without manually handling it) by the child’s diabetes treating team, to avoid a possible needlestick injury. </w:t>
            </w:r>
          </w:p>
          <w:p w14:paraId="0C3C2E07" w14:textId="07391171" w:rsidR="00EF4CE8" w:rsidRPr="002273A6" w:rsidRDefault="00450B59" w:rsidP="003C22F8">
            <w:pPr>
              <w:pStyle w:val="TableAttachmentTextBullet1"/>
            </w:pPr>
            <w:r>
              <w:t>a</w:t>
            </w:r>
            <w:r w:rsidR="003C22F8">
              <w:t xml:space="preserve"> sharps’ container to be supplied by </w:t>
            </w:r>
            <w:r w:rsidR="00CA0751">
              <w:t>families</w:t>
            </w:r>
            <w:r w:rsidR="003C22F8">
              <w:t xml:space="preserve"> if insulin injections are administered at the service, for the disposal of used pen needles.</w:t>
            </w:r>
          </w:p>
        </w:tc>
      </w:tr>
      <w:tr w:rsidR="00EF4CE8" w:rsidRPr="00401F1C" w14:paraId="3F9FF583" w14:textId="77777777" w:rsidTr="00A23BC4">
        <w:tc>
          <w:tcPr>
            <w:tcW w:w="2088" w:type="dxa"/>
          </w:tcPr>
          <w:p w14:paraId="55C243FA" w14:textId="77777777" w:rsidR="00EF4CE8" w:rsidRPr="00716B47" w:rsidRDefault="00EF4CE8" w:rsidP="00EF4CE8">
            <w:pPr>
              <w:rPr>
                <w:b/>
                <w:bCs/>
                <w:color w:val="0070C0"/>
                <w:lang w:eastAsia="en-AU"/>
              </w:rPr>
            </w:pPr>
            <w:r w:rsidRPr="00716B47">
              <w:rPr>
                <w:b/>
                <w:bCs/>
                <w:color w:val="0070C0"/>
                <w:lang w:eastAsia="en-AU"/>
              </w:rPr>
              <w:lastRenderedPageBreak/>
              <w:t>Timing meals</w:t>
            </w:r>
          </w:p>
        </w:tc>
        <w:tc>
          <w:tcPr>
            <w:tcW w:w="6979" w:type="dxa"/>
          </w:tcPr>
          <w:p w14:paraId="18B6B825" w14:textId="77777777" w:rsidR="00EF4CE8" w:rsidRPr="002273A6" w:rsidRDefault="00EF4CE8" w:rsidP="001E6954">
            <w:pPr>
              <w:pStyle w:val="TableAttachmentTextBullet1"/>
            </w:pPr>
            <w:r w:rsidRPr="000F0B47">
              <w:t xml:space="preserve">Most meal requirements will fit into regular </w:t>
            </w:r>
            <w:r>
              <w:t>service routines.</w:t>
            </w:r>
          </w:p>
          <w:p w14:paraId="34C3339E" w14:textId="22728B31" w:rsidR="00EF4CE8" w:rsidRPr="00734EB5" w:rsidRDefault="00EF4CE8" w:rsidP="001E6954">
            <w:pPr>
              <w:pStyle w:val="TableAttachmentTextBullet1"/>
            </w:pPr>
            <w:r w:rsidRPr="000F0B47">
              <w:t>Children</w:t>
            </w:r>
            <w:r w:rsidR="00DF4B70">
              <w:t xml:space="preserve"> living with</w:t>
            </w:r>
            <w:r w:rsidRPr="000F0B47">
              <w:t xml:space="preserve"> </w:t>
            </w:r>
            <w:r w:rsidR="00DF4B70">
              <w:t xml:space="preserve">type 1 </w:t>
            </w:r>
            <w:r>
              <w:t xml:space="preserve">diabetes </w:t>
            </w:r>
            <w:r w:rsidRPr="000F0B47">
              <w:t>require extra supervision at meal and snack times</w:t>
            </w:r>
            <w:r>
              <w:t xml:space="preserve"> </w:t>
            </w:r>
            <w:r w:rsidRPr="000F0B47">
              <w:t xml:space="preserve">to ensure </w:t>
            </w:r>
            <w:r>
              <w:t xml:space="preserve">that </w:t>
            </w:r>
            <w:r w:rsidRPr="000F0B47">
              <w:t>they eat all their carbohydrate</w:t>
            </w:r>
            <w:r>
              <w:t>s</w:t>
            </w:r>
            <w:r w:rsidRPr="000F0B47">
              <w:t xml:space="preserve">. </w:t>
            </w:r>
            <w:r>
              <w:t>I</w:t>
            </w:r>
            <w:r w:rsidRPr="000F0B47">
              <w:t xml:space="preserve">f an activity is running overtime, </w:t>
            </w:r>
            <w:r>
              <w:t>children</w:t>
            </w:r>
            <w:r w:rsidRPr="000F0B47">
              <w:t xml:space="preserve"> with diabetes </w:t>
            </w:r>
            <w:r w:rsidRPr="000F0B47">
              <w:rPr>
                <w:u w:val="single"/>
              </w:rPr>
              <w:t xml:space="preserve">cannot </w:t>
            </w:r>
            <w:r>
              <w:rPr>
                <w:u w:val="single"/>
              </w:rPr>
              <w:t xml:space="preserve">have </w:t>
            </w:r>
            <w:r w:rsidRPr="000F0B47">
              <w:rPr>
                <w:u w:val="single"/>
              </w:rPr>
              <w:t>delay</w:t>
            </w:r>
            <w:r>
              <w:rPr>
                <w:u w:val="single"/>
              </w:rPr>
              <w:t>ed</w:t>
            </w:r>
            <w:r w:rsidRPr="000F0B47">
              <w:rPr>
                <w:u w:val="single"/>
              </w:rPr>
              <w:t xml:space="preserve"> </w:t>
            </w:r>
            <w:r w:rsidR="02BE4612" w:rsidRPr="333FA3BE">
              <w:rPr>
                <w:u w:val="single"/>
              </w:rPr>
              <w:t>mealtimes</w:t>
            </w:r>
            <w:r w:rsidR="794436E6">
              <w:t>.</w:t>
            </w:r>
            <w:r w:rsidRPr="000F0B47">
              <w:t xml:space="preserve"> </w:t>
            </w:r>
            <w:r w:rsidRPr="000F0B47">
              <w:rPr>
                <w:u w:val="single"/>
              </w:rPr>
              <w:t>Missed or delayed carbohydrate is likely to induce hypoglycaemia</w:t>
            </w:r>
            <w:r>
              <w:rPr>
                <w:u w:val="single"/>
              </w:rPr>
              <w:t xml:space="preserve"> (hypo)</w:t>
            </w:r>
            <w:r w:rsidRPr="00BE6B16">
              <w:t>.</w:t>
            </w:r>
          </w:p>
        </w:tc>
      </w:tr>
      <w:tr w:rsidR="00EF4CE8" w:rsidRPr="00401F1C" w14:paraId="13E81A65" w14:textId="77777777" w:rsidTr="00A23BC4">
        <w:tc>
          <w:tcPr>
            <w:tcW w:w="2088" w:type="dxa"/>
          </w:tcPr>
          <w:p w14:paraId="769A7682" w14:textId="77777777" w:rsidR="00EF4CE8" w:rsidRPr="00716B47" w:rsidRDefault="00EF4CE8" w:rsidP="00EF4CE8">
            <w:pPr>
              <w:rPr>
                <w:b/>
                <w:bCs/>
                <w:color w:val="0070C0"/>
                <w:lang w:eastAsia="en-AU"/>
              </w:rPr>
            </w:pPr>
            <w:r w:rsidRPr="00716B47">
              <w:rPr>
                <w:rFonts w:ascii="Times New Roman" w:hAnsi="Times New Roman" w:cs="Times New Roman"/>
                <w:b/>
                <w:bCs/>
                <w:color w:val="0070C0"/>
                <w:sz w:val="24"/>
                <w:szCs w:val="24"/>
                <w:lang w:eastAsia="en-AU"/>
              </w:rPr>
              <w:br w:type="page"/>
            </w:r>
            <w:r w:rsidRPr="00716B47">
              <w:rPr>
                <w:b/>
                <w:bCs/>
                <w:color w:val="0070C0"/>
                <w:lang w:eastAsia="en-AU"/>
              </w:rPr>
              <w:t>Physical activity</w:t>
            </w:r>
          </w:p>
        </w:tc>
        <w:tc>
          <w:tcPr>
            <w:tcW w:w="6979" w:type="dxa"/>
          </w:tcPr>
          <w:p w14:paraId="041A12FA" w14:textId="44E3F360" w:rsidR="00A350F8" w:rsidRDefault="00A350F8" w:rsidP="001E6954">
            <w:pPr>
              <w:pStyle w:val="TableAttachmentTextBullet1"/>
            </w:pPr>
            <w:r w:rsidRPr="00A350F8">
              <w:t>Some children living with diabetes may require carbohydrate food before planned extra physical activity. Their diabetes management plan will provide specific guidance</w:t>
            </w:r>
          </w:p>
          <w:p w14:paraId="0A87B99B" w14:textId="11DA707C" w:rsidR="00EF4CE8" w:rsidRPr="000F0B47" w:rsidRDefault="00EF4CE8" w:rsidP="001E6954">
            <w:pPr>
              <w:pStyle w:val="TableAttachmentTextBullet1"/>
            </w:pPr>
            <w:r w:rsidRPr="000F0B47">
              <w:t>Refer to the child’s diabetes</w:t>
            </w:r>
            <w:r>
              <w:t xml:space="preserve"> action and </w:t>
            </w:r>
            <w:r w:rsidRPr="000F0B47">
              <w:t>management plan for specific requirements</w:t>
            </w:r>
            <w:r>
              <w:t xml:space="preserve"> in relation to physical activity.</w:t>
            </w:r>
          </w:p>
        </w:tc>
      </w:tr>
      <w:tr w:rsidR="00EF4CE8" w:rsidRPr="00401F1C" w14:paraId="76195A77" w14:textId="77777777" w:rsidTr="00A23BC4">
        <w:tc>
          <w:tcPr>
            <w:tcW w:w="2088" w:type="dxa"/>
          </w:tcPr>
          <w:p w14:paraId="4A49592D" w14:textId="77777777" w:rsidR="00EF4CE8" w:rsidRPr="00716B47" w:rsidRDefault="00EF4CE8" w:rsidP="00EF4CE8">
            <w:pPr>
              <w:rPr>
                <w:b/>
                <w:bCs/>
                <w:color w:val="0070C0"/>
                <w:lang w:eastAsia="en-AU"/>
              </w:rPr>
            </w:pPr>
            <w:r w:rsidRPr="00716B47">
              <w:rPr>
                <w:b/>
                <w:bCs/>
                <w:color w:val="0070C0"/>
                <w:lang w:eastAsia="en-AU"/>
              </w:rPr>
              <w:t>Participation in special events</w:t>
            </w:r>
          </w:p>
        </w:tc>
        <w:tc>
          <w:tcPr>
            <w:tcW w:w="6979" w:type="dxa"/>
          </w:tcPr>
          <w:p w14:paraId="3B2ADAD1" w14:textId="589C9095" w:rsidR="00EF4CE8" w:rsidRPr="00BF6B25" w:rsidRDefault="006167FC" w:rsidP="001E6954">
            <w:pPr>
              <w:pStyle w:val="TableAttachmentTextBullet1"/>
            </w:pPr>
            <w:r w:rsidRPr="006167FC">
              <w:t xml:space="preserve">The service should seek </w:t>
            </w:r>
            <w:r w:rsidR="00CA0751">
              <w:t>families</w:t>
            </w:r>
            <w:r w:rsidR="3FC101E7">
              <w:t>'</w:t>
            </w:r>
            <w:r w:rsidRPr="006167FC">
              <w:t xml:space="preserve"> advice regarding foods for special events such as parties/celebrations</w:t>
            </w:r>
          </w:p>
        </w:tc>
      </w:tr>
      <w:tr w:rsidR="00EF4CE8" w:rsidRPr="00401F1C" w14:paraId="67F0D3FA" w14:textId="77777777" w:rsidTr="00A23BC4">
        <w:tc>
          <w:tcPr>
            <w:tcW w:w="2088" w:type="dxa"/>
          </w:tcPr>
          <w:p w14:paraId="45B07F91" w14:textId="77777777" w:rsidR="00EF4CE8" w:rsidRPr="00716B47" w:rsidRDefault="00EF4CE8" w:rsidP="00EF4CE8">
            <w:pPr>
              <w:rPr>
                <w:b/>
                <w:bCs/>
                <w:color w:val="0070C0"/>
              </w:rPr>
            </w:pPr>
            <w:r w:rsidRPr="00716B47">
              <w:rPr>
                <w:b/>
                <w:bCs/>
                <w:color w:val="0070C0"/>
              </w:rPr>
              <w:t>Communicating with parents</w:t>
            </w:r>
          </w:p>
        </w:tc>
        <w:tc>
          <w:tcPr>
            <w:tcW w:w="6979" w:type="dxa"/>
          </w:tcPr>
          <w:p w14:paraId="1F1AACBA" w14:textId="4B4E68F6" w:rsidR="00EF4CE8" w:rsidRPr="00BF6B25" w:rsidRDefault="00EF4CE8" w:rsidP="001E6954">
            <w:pPr>
              <w:pStyle w:val="TableAttachmentTextBullet1"/>
              <w:rPr>
                <w:lang w:eastAsia="en-AU"/>
              </w:rPr>
            </w:pPr>
            <w:r>
              <w:rPr>
                <w:lang w:eastAsia="en-AU"/>
              </w:rPr>
              <w:t>Services</w:t>
            </w:r>
            <w:r w:rsidRPr="000F0B47">
              <w:rPr>
                <w:lang w:eastAsia="en-AU"/>
              </w:rPr>
              <w:t xml:space="preserve"> should communicate directly </w:t>
            </w:r>
            <w:r>
              <w:rPr>
                <w:lang w:eastAsia="en-AU"/>
              </w:rPr>
              <w:t xml:space="preserve">and regularly </w:t>
            </w:r>
            <w:r w:rsidRPr="000F0B47">
              <w:rPr>
                <w:lang w:eastAsia="en-AU"/>
              </w:rPr>
              <w:t xml:space="preserve">with </w:t>
            </w:r>
            <w:r w:rsidR="00CA0751">
              <w:rPr>
                <w:lang w:eastAsia="en-AU"/>
              </w:rPr>
              <w:t>families</w:t>
            </w:r>
            <w:r w:rsidRPr="000F0B47">
              <w:rPr>
                <w:lang w:eastAsia="en-AU"/>
              </w:rPr>
              <w:t xml:space="preserve"> to ensure</w:t>
            </w:r>
            <w:r>
              <w:rPr>
                <w:lang w:eastAsia="en-AU"/>
              </w:rPr>
              <w:t xml:space="preserve"> that</w:t>
            </w:r>
            <w:r w:rsidRPr="000F0B47">
              <w:rPr>
                <w:lang w:eastAsia="en-AU"/>
              </w:rPr>
              <w:t xml:space="preserve"> the</w:t>
            </w:r>
            <w:r>
              <w:rPr>
                <w:lang w:eastAsia="en-AU"/>
              </w:rPr>
              <w:t>ir</w:t>
            </w:r>
            <w:r w:rsidRPr="000F0B47">
              <w:rPr>
                <w:lang w:eastAsia="en-AU"/>
              </w:rPr>
              <w:t xml:space="preserve"> child’s individual diabetes </w:t>
            </w:r>
            <w:r>
              <w:rPr>
                <w:lang w:eastAsia="en-AU"/>
              </w:rPr>
              <w:t xml:space="preserve">action and </w:t>
            </w:r>
            <w:r w:rsidRPr="000F0B47">
              <w:rPr>
                <w:lang w:eastAsia="en-AU"/>
              </w:rPr>
              <w:t>management plan is current.</w:t>
            </w:r>
          </w:p>
          <w:p w14:paraId="5D61273F"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w:t>
            </w:r>
            <w:r>
              <w:rPr>
                <w:lang w:eastAsia="en-AU"/>
              </w:rPr>
              <w:t>e</w:t>
            </w:r>
            <w:r w:rsidRPr="000F0B47">
              <w:rPr>
                <w:lang w:eastAsia="en-AU"/>
              </w:rPr>
              <w:t>stablish a mutually agreeable home-to-</w:t>
            </w:r>
            <w:r>
              <w:rPr>
                <w:lang w:eastAsia="en-AU"/>
              </w:rPr>
              <w:t>service</w:t>
            </w:r>
            <w:r w:rsidRPr="000F0B47">
              <w:rPr>
                <w:lang w:eastAsia="en-AU"/>
              </w:rPr>
              <w:t xml:space="preserve"> means of communication to relay health information and any health changes or concerns.</w:t>
            </w:r>
          </w:p>
          <w:p w14:paraId="732B8742" w14:textId="77777777" w:rsidR="00EF4CE8" w:rsidRPr="000F0B47" w:rsidRDefault="00EF4CE8" w:rsidP="001E6954">
            <w:pPr>
              <w:pStyle w:val="TableAttachmentTextBullet1"/>
              <w:rPr>
                <w:lang w:eastAsia="en-AU"/>
              </w:rPr>
            </w:pPr>
            <w:r w:rsidRPr="000F0B47">
              <w:rPr>
                <w:lang w:eastAsia="en-AU"/>
              </w:rPr>
              <w:t>Setting up a communication book is recommended and</w:t>
            </w:r>
            <w:r>
              <w:rPr>
                <w:lang w:eastAsia="en-AU"/>
              </w:rPr>
              <w:t>,</w:t>
            </w:r>
            <w:r w:rsidRPr="000F0B47">
              <w:rPr>
                <w:lang w:eastAsia="en-AU"/>
              </w:rPr>
              <w:t xml:space="preserve"> where appropriate</w:t>
            </w:r>
            <w:r>
              <w:rPr>
                <w:lang w:eastAsia="en-AU"/>
              </w:rPr>
              <w:t>,</w:t>
            </w:r>
            <w:r w:rsidRPr="000F0B47">
              <w:rPr>
                <w:lang w:eastAsia="en-AU"/>
              </w:rPr>
              <w:t xml:space="preserve"> make use of emails and/or text messaging.</w:t>
            </w:r>
          </w:p>
        </w:tc>
      </w:tr>
    </w:tbl>
    <w:p w14:paraId="4F2ED006" w14:textId="1DA1F7CF" w:rsidR="000C5FAE" w:rsidRPr="007B399F" w:rsidRDefault="000C5FAE" w:rsidP="00EF4CE8"/>
    <w:sectPr w:rsidR="000C5FAE" w:rsidRPr="007B399F" w:rsidSect="002B33CE">
      <w:head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E8E06" w14:textId="77777777" w:rsidR="008B3FCD" w:rsidRDefault="008B3FCD" w:rsidP="004B56A8">
      <w:r>
        <w:separator/>
      </w:r>
    </w:p>
  </w:endnote>
  <w:endnote w:type="continuationSeparator" w:id="0">
    <w:p w14:paraId="3E542AA6" w14:textId="77777777" w:rsidR="008B3FCD" w:rsidRDefault="008B3FCD" w:rsidP="004B56A8">
      <w:r>
        <w:continuationSeparator/>
      </w:r>
    </w:p>
  </w:endnote>
  <w:endnote w:type="continuationNotice" w:id="1">
    <w:p w14:paraId="77DF071D" w14:textId="77777777" w:rsidR="008B3FCD" w:rsidRDefault="008B3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8ACE" w14:textId="77777777" w:rsidR="00C44DEC" w:rsidRDefault="00C44DEC" w:rsidP="00236D18">
    <w:pPr>
      <w:pStyle w:val="Footer"/>
    </w:pPr>
    <w:r>
      <w:rPr>
        <w:noProof/>
      </w:rPr>
      <mc:AlternateContent>
        <mc:Choice Requires="wps">
          <w:drawing>
            <wp:anchor distT="45720" distB="45720" distL="114300" distR="114300" simplePos="0" relativeHeight="251662336" behindDoc="1" locked="1" layoutInCell="1" allowOverlap="1" wp14:anchorId="70F11832" wp14:editId="664C89FF">
              <wp:simplePos x="0" y="0"/>
              <wp:positionH relativeFrom="column">
                <wp:posOffset>865505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9609F4A" w14:textId="68DC1F8A" w:rsidR="00C44DEC" w:rsidRDefault="00000000">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3427F">
                            <w:rPr>
                              <w:rStyle w:val="FooterChar"/>
                              <w:noProof/>
                            </w:rPr>
                            <w:t>June 25</w:t>
                          </w:r>
                          <w:r w:rsidR="00607871">
                            <w:rPr>
                              <w:rStyle w:val="FooterChar"/>
                            </w:rPr>
                            <w:fldChar w:fldCharType="end"/>
                          </w:r>
                        </w:p>
                        <w:p w14:paraId="2ACB89C3" w14:textId="046D09E1" w:rsidR="00C44DEC" w:rsidRDefault="00C44DEC" w:rsidP="00236D18">
                          <w:pPr>
                            <w:pStyle w:val="Footer"/>
                          </w:pPr>
                          <w:r>
                            <w:t xml:space="preserve">© </w:t>
                          </w:r>
                          <w:r w:rsidR="00DC1CA7">
                            <w:fldChar w:fldCharType="begin"/>
                          </w:r>
                          <w:r w:rsidR="00DC1CA7">
                            <w:instrText xml:space="preserve"> DATE  \@ "yyyy"  \* MERGEFORMAT </w:instrText>
                          </w:r>
                          <w:r w:rsidR="00DC1CA7">
                            <w:fldChar w:fldCharType="separate"/>
                          </w:r>
                          <w:r w:rsidR="00C3427F">
                            <w:rPr>
                              <w:noProof/>
                            </w:rPr>
                            <w:t>2025</w:t>
                          </w:r>
                          <w:r w:rsidR="00DC1CA7">
                            <w:fldChar w:fldCharType="end"/>
                          </w:r>
                          <w:r>
                            <w:t xml:space="preserve"> Early Learning Association Australia | Telephone 03 9489 3500</w:t>
                          </w:r>
                        </w:p>
                        <w:p w14:paraId="5D70DA4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11832" id="_x0000_t202" coordsize="21600,21600" o:spt="202" path="m,l,21600r21600,l21600,xe">
              <v:stroke joinstyle="miter"/>
              <v:path gradientshapeok="t" o:connecttype="rect"/>
            </v:shapetype>
            <v:shape id="_x0000_s1027" type="#_x0000_t202" style="position:absolute;margin-left:68.15pt;margin-top:0;width:272.95pt;height:110.6pt;z-index:-25165414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" stroked="f">
              <v:textbox style="mso-fit-shape-to-text:t">
                <w:txbxContent>
                  <w:p w14:paraId="19609F4A" w14:textId="68DC1F8A" w:rsidR="00C44DEC" w:rsidRDefault="00000000">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3427F">
                      <w:rPr>
                        <w:rStyle w:val="FooterChar"/>
                        <w:noProof/>
                      </w:rPr>
                      <w:t>June 25</w:t>
                    </w:r>
                    <w:r w:rsidR="00607871">
                      <w:rPr>
                        <w:rStyle w:val="FooterChar"/>
                      </w:rPr>
                      <w:fldChar w:fldCharType="end"/>
                    </w:r>
                  </w:p>
                  <w:p w14:paraId="2ACB89C3" w14:textId="046D09E1" w:rsidR="00C44DEC" w:rsidRDefault="00C44DEC" w:rsidP="00236D18">
                    <w:pPr>
                      <w:pStyle w:val="Footer"/>
                    </w:pPr>
                    <w:r>
                      <w:t xml:space="preserve">© </w:t>
                    </w:r>
                    <w:r w:rsidR="00DC1CA7">
                      <w:fldChar w:fldCharType="begin"/>
                    </w:r>
                    <w:r w:rsidR="00DC1CA7">
                      <w:instrText xml:space="preserve"> DATE  \@ "yyyy"  \* MERGEFORMAT </w:instrText>
                    </w:r>
                    <w:r w:rsidR="00DC1CA7">
                      <w:fldChar w:fldCharType="separate"/>
                    </w:r>
                    <w:r w:rsidR="00C3427F">
                      <w:rPr>
                        <w:noProof/>
                      </w:rPr>
                      <w:t>2025</w:t>
                    </w:r>
                    <w:r w:rsidR="00DC1CA7">
                      <w:fldChar w:fldCharType="end"/>
                    </w:r>
                    <w:r>
                      <w:t xml:space="preserve"> Early Learning Association Australia | Telephone 03 9489 3500</w:t>
                    </w:r>
                  </w:p>
                  <w:p w14:paraId="5D70DA4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60288" behindDoc="1" locked="1" layoutInCell="1" allowOverlap="1" wp14:anchorId="0C7EB15A" wp14:editId="672A23ED">
          <wp:simplePos x="0" y="0"/>
          <wp:positionH relativeFrom="margin">
            <wp:posOffset>4923790</wp:posOffset>
          </wp:positionH>
          <wp:positionV relativeFrom="page">
            <wp:posOffset>9993630</wp:posOffset>
          </wp:positionV>
          <wp:extent cx="1587500" cy="5327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1DEF20D" w14:textId="50A49945" w:rsidR="00C44DEC" w:rsidRDefault="0085733A">
    <w:pPr>
      <w:pStyle w:val="Footer"/>
    </w:pPr>
    <w:r>
      <w:rPr>
        <w:noProof/>
      </w:rPr>
      <mc:AlternateContent>
        <mc:Choice Requires="wps">
          <w:drawing>
            <wp:anchor distT="0" distB="0" distL="114300" distR="114300" simplePos="0" relativeHeight="251653120" behindDoc="0" locked="0" layoutInCell="1" allowOverlap="1" wp14:anchorId="5598CDEC" wp14:editId="72FADBE2">
              <wp:simplePos x="0" y="0"/>
              <wp:positionH relativeFrom="page">
                <wp:align>center</wp:align>
              </wp:positionH>
              <wp:positionV relativeFrom="paragraph">
                <wp:posOffset>227965</wp:posOffset>
              </wp:positionV>
              <wp:extent cx="3086100" cy="200025"/>
              <wp:effectExtent l="0" t="0" r="0" b="1270"/>
              <wp:wrapNone/>
              <wp:docPr id="50305068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E7BEBF"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98CDEC" id="Text Box 1" o:spid="_x0000_s1028" type="#_x0000_t202" style="position:absolute;margin-left:0;margin-top:17.95pt;width:243pt;height:15.75pt;z-index:2516531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E7BEBF" w14:textId="77777777" w:rsidR="0085733A" w:rsidRDefault="0085733A" w:rsidP="0085733A">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CBF0" w14:textId="77777777" w:rsidR="00C44DEC" w:rsidRDefault="00C44DEC" w:rsidP="00236D18">
    <w:pPr>
      <w:pStyle w:val="Footer"/>
    </w:pPr>
    <w:r>
      <w:rPr>
        <w:noProof/>
      </w:rPr>
      <mc:AlternateContent>
        <mc:Choice Requires="wps">
          <w:drawing>
            <wp:anchor distT="45720" distB="45720" distL="114300" distR="114300" simplePos="0" relativeHeight="251657216" behindDoc="1" locked="1" layoutInCell="1" allowOverlap="1" wp14:anchorId="3404122A" wp14:editId="695008C0">
              <wp:simplePos x="0" y="0"/>
              <wp:positionH relativeFrom="column">
                <wp:posOffset>855980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9768ED0" w14:textId="337BB61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3427F">
                            <w:rPr>
                              <w:rStyle w:val="FooterChar"/>
                              <w:noProof/>
                            </w:rPr>
                            <w:t>June 25</w:t>
                          </w:r>
                          <w:r w:rsidR="00B32941">
                            <w:rPr>
                              <w:rStyle w:val="FooterChar"/>
                            </w:rPr>
                            <w:fldChar w:fldCharType="end"/>
                          </w:r>
                        </w:p>
                        <w:p w14:paraId="0451BDA6" w14:textId="04BD3399" w:rsidR="00C44DEC"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C3427F">
                            <w:rPr>
                              <w:noProof/>
                            </w:rPr>
                            <w:t xml:space="preserve"> 2025</w:t>
                          </w:r>
                          <w:r w:rsidR="00DC1CA7">
                            <w:fldChar w:fldCharType="end"/>
                          </w:r>
                          <w:r>
                            <w:t xml:space="preserve"> Early Learning Association Australia | Telephone 03 9489 3500</w:t>
                          </w:r>
                        </w:p>
                        <w:p w14:paraId="4EE534F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4122A" id="_x0000_t202" coordsize="21600,21600" o:spt="202" path="m,l,21600r21600,l21600,xe">
              <v:stroke joinstyle="miter"/>
              <v:path gradientshapeok="t" o:connecttype="rect"/>
            </v:shapetype>
            <v:shape id="_x0000_s1030" type="#_x0000_t202" style="position:absolute;margin-left:67.4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" stroked="f">
              <v:textbox style="mso-fit-shape-to-text:t">
                <w:txbxContent>
                  <w:p w14:paraId="69768ED0" w14:textId="337BB61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3427F">
                      <w:rPr>
                        <w:rStyle w:val="FooterChar"/>
                        <w:noProof/>
                      </w:rPr>
                      <w:t>June 25</w:t>
                    </w:r>
                    <w:r w:rsidR="00B32941">
                      <w:rPr>
                        <w:rStyle w:val="FooterChar"/>
                      </w:rPr>
                      <w:fldChar w:fldCharType="end"/>
                    </w:r>
                  </w:p>
                  <w:p w14:paraId="0451BDA6" w14:textId="04BD3399" w:rsidR="00C44DEC" w:rsidRDefault="00C44DEC" w:rsidP="00236D18">
                    <w:pPr>
                      <w:pStyle w:val="Footer"/>
                    </w:pPr>
                    <w:r>
                      <w:t xml:space="preserve">© </w:t>
                    </w:r>
                    <w:r w:rsidR="00DC1CA7">
                      <w:fldChar w:fldCharType="begin"/>
                    </w:r>
                    <w:r w:rsidR="00DC1CA7">
                      <w:instrText xml:space="preserve"> DATE  \@ " yyyy"  \* MERGEFORMAT </w:instrText>
                    </w:r>
                    <w:r w:rsidR="00DC1CA7">
                      <w:fldChar w:fldCharType="separate"/>
                    </w:r>
                    <w:r w:rsidR="00C3427F">
                      <w:rPr>
                        <w:noProof/>
                      </w:rPr>
                      <w:t xml:space="preserve"> 2025</w:t>
                    </w:r>
                    <w:r w:rsidR="00DC1CA7">
                      <w:fldChar w:fldCharType="end"/>
                    </w:r>
                    <w:r>
                      <w:t xml:space="preserve"> Early Learning Association Australia | Telephone 03 9489 3500</w:t>
                    </w:r>
                  </w:p>
                  <w:p w14:paraId="4EE534F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0BB209C7" wp14:editId="3AC1AD32">
          <wp:simplePos x="0" y="0"/>
          <wp:positionH relativeFrom="margin">
            <wp:posOffset>4980940</wp:posOffset>
          </wp:positionH>
          <wp:positionV relativeFrom="page">
            <wp:posOffset>9993630</wp:posOffset>
          </wp:positionV>
          <wp:extent cx="1587500" cy="5327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167DE" w14:textId="7D7ECD7A" w:rsidR="00C44DEC" w:rsidRDefault="0085733A">
    <w:pPr>
      <w:pStyle w:val="Footer"/>
    </w:pPr>
    <w:r>
      <w:rPr>
        <w:noProof/>
      </w:rPr>
      <mc:AlternateContent>
        <mc:Choice Requires="wps">
          <w:drawing>
            <wp:anchor distT="0" distB="0" distL="114300" distR="114300" simplePos="0" relativeHeight="251654144" behindDoc="0" locked="0" layoutInCell="1" allowOverlap="1" wp14:anchorId="049DC7E5" wp14:editId="4F1FD2D3">
              <wp:simplePos x="0" y="0"/>
              <wp:positionH relativeFrom="page">
                <wp:align>center</wp:align>
              </wp:positionH>
              <wp:positionV relativeFrom="paragraph">
                <wp:posOffset>218440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D1A0C1C" w14:textId="77777777" w:rsidR="0085733A" w:rsidRDefault="0085733A" w:rsidP="0085733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9DC7E5" id="_x0000_s1031" type="#_x0000_t202" style="position:absolute;margin-left:0;margin-top:17.2pt;width:243pt;height:15.75pt;z-index:2516541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1D1A0C1C" w14:textId="77777777" w:rsidR="0085733A" w:rsidRDefault="0085733A" w:rsidP="0085733A">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7180" w14:textId="77777777" w:rsidR="008B3FCD" w:rsidRDefault="008B3FCD" w:rsidP="004B56A8">
      <w:r>
        <w:separator/>
      </w:r>
    </w:p>
  </w:footnote>
  <w:footnote w:type="continuationSeparator" w:id="0">
    <w:p w14:paraId="46349D7F" w14:textId="77777777" w:rsidR="008B3FCD" w:rsidRDefault="008B3FCD" w:rsidP="004B56A8">
      <w:r>
        <w:continuationSeparator/>
      </w:r>
    </w:p>
  </w:footnote>
  <w:footnote w:type="continuationNotice" w:id="1">
    <w:p w14:paraId="4DD22E8F" w14:textId="77777777" w:rsidR="008B3FCD" w:rsidRDefault="008B3F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4615" w14:textId="77777777" w:rsidR="003D0D41" w:rsidRDefault="00F277A2">
    <w:pPr>
      <w:pStyle w:val="Header"/>
    </w:pPr>
    <w:r>
      <w:rPr>
        <w:noProof/>
      </w:rPr>
      <w:drawing>
        <wp:anchor distT="0" distB="0" distL="114300" distR="114300" simplePos="0" relativeHeight="251659264" behindDoc="1" locked="0" layoutInCell="1" allowOverlap="1" wp14:anchorId="0DF959A3" wp14:editId="2D2C8AB5">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0599" w14:textId="77777777" w:rsidR="00F359D9" w:rsidRDefault="000B4FE3">
    <w:pPr>
      <w:pStyle w:val="Header"/>
    </w:pPr>
    <w:r>
      <w:rPr>
        <w:noProof/>
      </w:rPr>
      <mc:AlternateContent>
        <mc:Choice Requires="wps">
          <w:drawing>
            <wp:anchor distT="45720" distB="45720" distL="114300" distR="114300" simplePos="0" relativeHeight="251658240" behindDoc="0" locked="0" layoutInCell="1" allowOverlap="1" wp14:anchorId="3F63C111" wp14:editId="7E0F5493">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71BD4AA" w14:textId="5278CB4A" w:rsidR="000B4FE3" w:rsidRDefault="00371BAB" w:rsidP="004B56A8">
                          <w:pPr>
                            <w:pStyle w:val="Title"/>
                          </w:pPr>
                          <w:r>
                            <w:t>diabetes</w:t>
                          </w:r>
                        </w:p>
                        <w:p w14:paraId="31BA5919" w14:textId="2BBB6B56"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AC3AEA">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3C111" id="_x0000_t202" coordsize="21600,21600" o:spt="202" path="m,l,21600r21600,l21600,xe">
              <v:stroke joinstyle="miter"/>
              <v:path gradientshapeok="t" o:connecttype="rect"/>
            </v:shapetype>
            <v:shape id="_x0000_s1029" type="#_x0000_t202" style="position:absolute;margin-left:-2.85pt;margin-top:44.35pt;width:39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71BD4AA" w14:textId="5278CB4A" w:rsidR="000B4FE3" w:rsidRDefault="00371BAB" w:rsidP="004B56A8">
                    <w:pPr>
                      <w:pStyle w:val="Title"/>
                    </w:pPr>
                    <w:r>
                      <w:t>diabetes</w:t>
                    </w:r>
                  </w:p>
                  <w:p w14:paraId="31BA5919" w14:textId="2BBB6B56"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AC3AEA">
                      <w:rPr>
                        <w:rFonts w:ascii="Juhl" w:hAnsi="Juhl"/>
                        <w:b w:val="0"/>
                        <w:caps w:val="0"/>
                      </w:rPr>
                      <w:t>2</w:t>
                    </w:r>
                  </w:p>
                </w:txbxContent>
              </v:textbox>
              <w10:wrap type="topAndBottom"/>
            </v:shape>
          </w:pict>
        </mc:Fallback>
      </mc:AlternateContent>
    </w:r>
    <w:r>
      <w:rPr>
        <w:noProof/>
      </w:rPr>
      <w:drawing>
        <wp:anchor distT="0" distB="0" distL="114300" distR="114300" simplePos="0" relativeHeight="251656192" behindDoc="1" locked="0" layoutInCell="1" allowOverlap="1" wp14:anchorId="24CC68C7" wp14:editId="622CBCB3">
          <wp:simplePos x="0" y="0"/>
          <wp:positionH relativeFrom="column">
            <wp:posOffset>-605790</wp:posOffset>
          </wp:positionH>
          <wp:positionV relativeFrom="paragraph">
            <wp:posOffset>14605</wp:posOffset>
          </wp:positionV>
          <wp:extent cx="7612380" cy="1572895"/>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17F9" w14:textId="77777777" w:rsidR="009B3CF1" w:rsidRDefault="009B3CF1">
    <w:pPr>
      <w:pStyle w:val="Header"/>
    </w:pPr>
    <w:r>
      <w:rPr>
        <w:noProof/>
      </w:rPr>
      <w:drawing>
        <wp:anchor distT="0" distB="0" distL="114300" distR="114300" simplePos="0" relativeHeight="251661312" behindDoc="1" locked="0" layoutInCell="1" allowOverlap="1" wp14:anchorId="2310137A" wp14:editId="3E6C92E7">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510322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1E3E0D"/>
    <w:multiLevelType w:val="hybridMultilevel"/>
    <w:tmpl w:val="178489BE"/>
    <w:lvl w:ilvl="0" w:tplc="A5D2F32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942819">
    <w:abstractNumId w:val="11"/>
  </w:num>
  <w:num w:numId="2" w16cid:durableId="888029042">
    <w:abstractNumId w:val="12"/>
  </w:num>
  <w:num w:numId="3" w16cid:durableId="527721624">
    <w:abstractNumId w:val="0"/>
  </w:num>
  <w:num w:numId="4" w16cid:durableId="1181238309">
    <w:abstractNumId w:val="9"/>
  </w:num>
  <w:num w:numId="5" w16cid:durableId="983126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12702">
    <w:abstractNumId w:val="2"/>
  </w:num>
  <w:num w:numId="7" w16cid:durableId="943849954">
    <w:abstractNumId w:val="5"/>
  </w:num>
  <w:num w:numId="8" w16cid:durableId="1710909549">
    <w:abstractNumId w:val="6"/>
  </w:num>
  <w:num w:numId="9" w16cid:durableId="2124493751">
    <w:abstractNumId w:val="10"/>
  </w:num>
  <w:num w:numId="10" w16cid:durableId="15086190">
    <w:abstractNumId w:val="7"/>
  </w:num>
  <w:num w:numId="11" w16cid:durableId="629092428">
    <w:abstractNumId w:val="1"/>
    <w:lvlOverride w:ilvl="0">
      <w:lvl w:ilvl="0">
        <w:start w:val="1"/>
        <w:numFmt w:val="bullet"/>
        <w:pStyle w:val="BodyTextBullet1"/>
        <w:lvlText w:val=""/>
        <w:lvlJc w:val="left"/>
        <w:pPr>
          <w:ind w:left="1080" w:hanging="360"/>
        </w:pPr>
        <w:rPr>
          <w:rFonts w:ascii="Symbol" w:hAnsi="Symbol" w:hint="default"/>
          <w:color w:val="000000" w:themeColor="text1"/>
        </w:rPr>
      </w:lvl>
    </w:lvlOverride>
  </w:num>
  <w:num w:numId="12" w16cid:durableId="1388257663">
    <w:abstractNumId w:val="8"/>
  </w:num>
  <w:num w:numId="13" w16cid:durableId="1885216330">
    <w:abstractNumId w:val="4"/>
  </w:num>
  <w:num w:numId="14" w16cid:durableId="2016305690">
    <w:abstractNumId w:val="13"/>
  </w:num>
  <w:num w:numId="15" w16cid:durableId="272638775">
    <w:abstractNumId w:val="4"/>
    <w:lvlOverride w:ilvl="0">
      <w:startOverride w:val="1"/>
    </w:lvlOverride>
  </w:num>
  <w:num w:numId="16" w16cid:durableId="1849442968">
    <w:abstractNumId w:val="3"/>
  </w:num>
  <w:num w:numId="17" w16cid:durableId="24577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AB"/>
    <w:rsid w:val="00000E7E"/>
    <w:rsid w:val="00000EE9"/>
    <w:rsid w:val="00002603"/>
    <w:rsid w:val="00002B77"/>
    <w:rsid w:val="00003376"/>
    <w:rsid w:val="00004CBB"/>
    <w:rsid w:val="00007FC5"/>
    <w:rsid w:val="00010D33"/>
    <w:rsid w:val="00015E31"/>
    <w:rsid w:val="00026A46"/>
    <w:rsid w:val="000276C7"/>
    <w:rsid w:val="00030EEA"/>
    <w:rsid w:val="000313F1"/>
    <w:rsid w:val="00031A11"/>
    <w:rsid w:val="00040121"/>
    <w:rsid w:val="0004023A"/>
    <w:rsid w:val="0004528C"/>
    <w:rsid w:val="00054E8D"/>
    <w:rsid w:val="000553BF"/>
    <w:rsid w:val="0006781A"/>
    <w:rsid w:val="00070CF1"/>
    <w:rsid w:val="00074719"/>
    <w:rsid w:val="00076DA7"/>
    <w:rsid w:val="0008359C"/>
    <w:rsid w:val="0008781D"/>
    <w:rsid w:val="00097C14"/>
    <w:rsid w:val="000A6334"/>
    <w:rsid w:val="000B034A"/>
    <w:rsid w:val="000B0885"/>
    <w:rsid w:val="000B4FE3"/>
    <w:rsid w:val="000B551A"/>
    <w:rsid w:val="000C0E54"/>
    <w:rsid w:val="000C25C3"/>
    <w:rsid w:val="000C299F"/>
    <w:rsid w:val="000C2B63"/>
    <w:rsid w:val="000C5FAE"/>
    <w:rsid w:val="000E5B54"/>
    <w:rsid w:val="000F5244"/>
    <w:rsid w:val="000F68D2"/>
    <w:rsid w:val="00102174"/>
    <w:rsid w:val="00103CE8"/>
    <w:rsid w:val="00107D74"/>
    <w:rsid w:val="001120D6"/>
    <w:rsid w:val="00127184"/>
    <w:rsid w:val="00127748"/>
    <w:rsid w:val="00130FCA"/>
    <w:rsid w:val="001330DC"/>
    <w:rsid w:val="00135871"/>
    <w:rsid w:val="0013704A"/>
    <w:rsid w:val="00137EF5"/>
    <w:rsid w:val="001418D3"/>
    <w:rsid w:val="001423B8"/>
    <w:rsid w:val="00142BA0"/>
    <w:rsid w:val="00160CEC"/>
    <w:rsid w:val="00163256"/>
    <w:rsid w:val="0016410E"/>
    <w:rsid w:val="0016523E"/>
    <w:rsid w:val="001721F3"/>
    <w:rsid w:val="00172491"/>
    <w:rsid w:val="001763F4"/>
    <w:rsid w:val="00177F81"/>
    <w:rsid w:val="00181329"/>
    <w:rsid w:val="001814B1"/>
    <w:rsid w:val="001824CA"/>
    <w:rsid w:val="00182BA0"/>
    <w:rsid w:val="00184E64"/>
    <w:rsid w:val="00187AF9"/>
    <w:rsid w:val="00191B95"/>
    <w:rsid w:val="00195107"/>
    <w:rsid w:val="001A0290"/>
    <w:rsid w:val="001A1AB6"/>
    <w:rsid w:val="001A4F75"/>
    <w:rsid w:val="001A6905"/>
    <w:rsid w:val="001B0A45"/>
    <w:rsid w:val="001B4D9B"/>
    <w:rsid w:val="001C321F"/>
    <w:rsid w:val="001C376C"/>
    <w:rsid w:val="001C7DFC"/>
    <w:rsid w:val="001D190A"/>
    <w:rsid w:val="001D240C"/>
    <w:rsid w:val="001D54F4"/>
    <w:rsid w:val="001D5F53"/>
    <w:rsid w:val="001E0AA2"/>
    <w:rsid w:val="001E0DAC"/>
    <w:rsid w:val="001E641C"/>
    <w:rsid w:val="001E6954"/>
    <w:rsid w:val="001E7B3C"/>
    <w:rsid w:val="001F2B96"/>
    <w:rsid w:val="001F7CD6"/>
    <w:rsid w:val="00204C05"/>
    <w:rsid w:val="00204F48"/>
    <w:rsid w:val="0020653E"/>
    <w:rsid w:val="00213255"/>
    <w:rsid w:val="002141AC"/>
    <w:rsid w:val="002148E5"/>
    <w:rsid w:val="00221FEA"/>
    <w:rsid w:val="0022292E"/>
    <w:rsid w:val="00222D51"/>
    <w:rsid w:val="00226796"/>
    <w:rsid w:val="00231A33"/>
    <w:rsid w:val="00231AFA"/>
    <w:rsid w:val="00236D18"/>
    <w:rsid w:val="002458C9"/>
    <w:rsid w:val="0025299E"/>
    <w:rsid w:val="00254C66"/>
    <w:rsid w:val="00254E39"/>
    <w:rsid w:val="002552E2"/>
    <w:rsid w:val="0025573E"/>
    <w:rsid w:val="002567A8"/>
    <w:rsid w:val="00260CD7"/>
    <w:rsid w:val="00261AC3"/>
    <w:rsid w:val="002720D8"/>
    <w:rsid w:val="002728FE"/>
    <w:rsid w:val="00276BF1"/>
    <w:rsid w:val="0028724C"/>
    <w:rsid w:val="00296689"/>
    <w:rsid w:val="002A2020"/>
    <w:rsid w:val="002B132E"/>
    <w:rsid w:val="002B1C7D"/>
    <w:rsid w:val="002B2697"/>
    <w:rsid w:val="002B33CE"/>
    <w:rsid w:val="002D2FA6"/>
    <w:rsid w:val="002D3679"/>
    <w:rsid w:val="002E0291"/>
    <w:rsid w:val="002E44EA"/>
    <w:rsid w:val="002E4FAC"/>
    <w:rsid w:val="002E590B"/>
    <w:rsid w:val="002F1335"/>
    <w:rsid w:val="002F2FA0"/>
    <w:rsid w:val="002F6B79"/>
    <w:rsid w:val="002F7428"/>
    <w:rsid w:val="003030DB"/>
    <w:rsid w:val="003046A7"/>
    <w:rsid w:val="003051A9"/>
    <w:rsid w:val="0030523D"/>
    <w:rsid w:val="0030766F"/>
    <w:rsid w:val="00315980"/>
    <w:rsid w:val="00316E92"/>
    <w:rsid w:val="0032218E"/>
    <w:rsid w:val="00325AA2"/>
    <w:rsid w:val="00325B67"/>
    <w:rsid w:val="00341A0B"/>
    <w:rsid w:val="003425B3"/>
    <w:rsid w:val="003426BA"/>
    <w:rsid w:val="003516AA"/>
    <w:rsid w:val="0036288E"/>
    <w:rsid w:val="00362FD7"/>
    <w:rsid w:val="00371BAB"/>
    <w:rsid w:val="00380C4B"/>
    <w:rsid w:val="00381FBD"/>
    <w:rsid w:val="00382B21"/>
    <w:rsid w:val="003833EA"/>
    <w:rsid w:val="003848D7"/>
    <w:rsid w:val="00386BF8"/>
    <w:rsid w:val="00391C34"/>
    <w:rsid w:val="00392295"/>
    <w:rsid w:val="00395F1B"/>
    <w:rsid w:val="003A43F9"/>
    <w:rsid w:val="003A5678"/>
    <w:rsid w:val="003B40C8"/>
    <w:rsid w:val="003B4836"/>
    <w:rsid w:val="003B4DB9"/>
    <w:rsid w:val="003C1DED"/>
    <w:rsid w:val="003C22F8"/>
    <w:rsid w:val="003C7ACB"/>
    <w:rsid w:val="003D0936"/>
    <w:rsid w:val="003D0D41"/>
    <w:rsid w:val="003D5467"/>
    <w:rsid w:val="003E57FD"/>
    <w:rsid w:val="003F1C71"/>
    <w:rsid w:val="003F2A26"/>
    <w:rsid w:val="003F7053"/>
    <w:rsid w:val="00400D29"/>
    <w:rsid w:val="004032A9"/>
    <w:rsid w:val="004103D4"/>
    <w:rsid w:val="00416A8B"/>
    <w:rsid w:val="00420F62"/>
    <w:rsid w:val="0042258F"/>
    <w:rsid w:val="00423BE9"/>
    <w:rsid w:val="00424213"/>
    <w:rsid w:val="00425604"/>
    <w:rsid w:val="00430E2F"/>
    <w:rsid w:val="00434C35"/>
    <w:rsid w:val="00435FD5"/>
    <w:rsid w:val="00440666"/>
    <w:rsid w:val="00442DF3"/>
    <w:rsid w:val="00445E0D"/>
    <w:rsid w:val="00446781"/>
    <w:rsid w:val="00450B59"/>
    <w:rsid w:val="00452579"/>
    <w:rsid w:val="00452C2D"/>
    <w:rsid w:val="004545AD"/>
    <w:rsid w:val="00457EE8"/>
    <w:rsid w:val="00461A9F"/>
    <w:rsid w:val="0046708D"/>
    <w:rsid w:val="00467B00"/>
    <w:rsid w:val="00473372"/>
    <w:rsid w:val="00482FAA"/>
    <w:rsid w:val="004836AA"/>
    <w:rsid w:val="00486AC9"/>
    <w:rsid w:val="00493D04"/>
    <w:rsid w:val="004A672E"/>
    <w:rsid w:val="004A7F24"/>
    <w:rsid w:val="004B06F2"/>
    <w:rsid w:val="004B38C1"/>
    <w:rsid w:val="004B56A8"/>
    <w:rsid w:val="004B7E21"/>
    <w:rsid w:val="004D130B"/>
    <w:rsid w:val="004D16C4"/>
    <w:rsid w:val="004E21F5"/>
    <w:rsid w:val="004E47CD"/>
    <w:rsid w:val="004E6BFE"/>
    <w:rsid w:val="004F0F56"/>
    <w:rsid w:val="004F7612"/>
    <w:rsid w:val="005015EA"/>
    <w:rsid w:val="00502193"/>
    <w:rsid w:val="00502982"/>
    <w:rsid w:val="00506BEB"/>
    <w:rsid w:val="005108CE"/>
    <w:rsid w:val="00514858"/>
    <w:rsid w:val="005202B2"/>
    <w:rsid w:val="00520D80"/>
    <w:rsid w:val="005251EE"/>
    <w:rsid w:val="005322C6"/>
    <w:rsid w:val="00532DD8"/>
    <w:rsid w:val="005376E1"/>
    <w:rsid w:val="00541320"/>
    <w:rsid w:val="00553919"/>
    <w:rsid w:val="00556BDA"/>
    <w:rsid w:val="00560D1D"/>
    <w:rsid w:val="005615B1"/>
    <w:rsid w:val="00561E5E"/>
    <w:rsid w:val="00567CA1"/>
    <w:rsid w:val="00573431"/>
    <w:rsid w:val="00573E4F"/>
    <w:rsid w:val="0057589A"/>
    <w:rsid w:val="005800FB"/>
    <w:rsid w:val="00580571"/>
    <w:rsid w:val="00582ECA"/>
    <w:rsid w:val="00593698"/>
    <w:rsid w:val="00593C43"/>
    <w:rsid w:val="00594904"/>
    <w:rsid w:val="005958D9"/>
    <w:rsid w:val="005A5A1B"/>
    <w:rsid w:val="005C5DD2"/>
    <w:rsid w:val="005C78F2"/>
    <w:rsid w:val="005D2363"/>
    <w:rsid w:val="005D3FF5"/>
    <w:rsid w:val="005D49CF"/>
    <w:rsid w:val="005E0379"/>
    <w:rsid w:val="005E2F8F"/>
    <w:rsid w:val="005F33BA"/>
    <w:rsid w:val="005F6B22"/>
    <w:rsid w:val="00604388"/>
    <w:rsid w:val="00607871"/>
    <w:rsid w:val="00607A88"/>
    <w:rsid w:val="00610552"/>
    <w:rsid w:val="00611622"/>
    <w:rsid w:val="00615B0E"/>
    <w:rsid w:val="00616586"/>
    <w:rsid w:val="006167FC"/>
    <w:rsid w:val="00617EF0"/>
    <w:rsid w:val="00620448"/>
    <w:rsid w:val="00623490"/>
    <w:rsid w:val="0062409A"/>
    <w:rsid w:val="0062653A"/>
    <w:rsid w:val="0063582B"/>
    <w:rsid w:val="00636835"/>
    <w:rsid w:val="00646E8A"/>
    <w:rsid w:val="00654096"/>
    <w:rsid w:val="006540D2"/>
    <w:rsid w:val="00657792"/>
    <w:rsid w:val="00657861"/>
    <w:rsid w:val="0066153E"/>
    <w:rsid w:val="00663795"/>
    <w:rsid w:val="006660B5"/>
    <w:rsid w:val="006677F7"/>
    <w:rsid w:val="00667C99"/>
    <w:rsid w:val="00672CF4"/>
    <w:rsid w:val="00676C0B"/>
    <w:rsid w:val="00684058"/>
    <w:rsid w:val="00686724"/>
    <w:rsid w:val="006918E1"/>
    <w:rsid w:val="00692377"/>
    <w:rsid w:val="00692D78"/>
    <w:rsid w:val="006A79ED"/>
    <w:rsid w:val="006B5E78"/>
    <w:rsid w:val="006B72AF"/>
    <w:rsid w:val="006C2AF0"/>
    <w:rsid w:val="006C32B3"/>
    <w:rsid w:val="006C5BA2"/>
    <w:rsid w:val="006C7E98"/>
    <w:rsid w:val="006D1FF0"/>
    <w:rsid w:val="006D3BB3"/>
    <w:rsid w:val="006E59AE"/>
    <w:rsid w:val="006E682F"/>
    <w:rsid w:val="006F1E05"/>
    <w:rsid w:val="006F33E7"/>
    <w:rsid w:val="006F7E88"/>
    <w:rsid w:val="00707823"/>
    <w:rsid w:val="00713656"/>
    <w:rsid w:val="00716B47"/>
    <w:rsid w:val="00716C94"/>
    <w:rsid w:val="007176B6"/>
    <w:rsid w:val="00717825"/>
    <w:rsid w:val="0072086A"/>
    <w:rsid w:val="00730618"/>
    <w:rsid w:val="007307A2"/>
    <w:rsid w:val="007343F6"/>
    <w:rsid w:val="00735A61"/>
    <w:rsid w:val="00742D11"/>
    <w:rsid w:val="00744BC3"/>
    <w:rsid w:val="00745FE8"/>
    <w:rsid w:val="007474A7"/>
    <w:rsid w:val="00763CB7"/>
    <w:rsid w:val="0076498B"/>
    <w:rsid w:val="00765382"/>
    <w:rsid w:val="00772F75"/>
    <w:rsid w:val="00782C8F"/>
    <w:rsid w:val="00786E36"/>
    <w:rsid w:val="00792B56"/>
    <w:rsid w:val="0079363B"/>
    <w:rsid w:val="00794663"/>
    <w:rsid w:val="00796F57"/>
    <w:rsid w:val="007A1455"/>
    <w:rsid w:val="007A4C16"/>
    <w:rsid w:val="007A553C"/>
    <w:rsid w:val="007B2A8A"/>
    <w:rsid w:val="007B399F"/>
    <w:rsid w:val="007B5978"/>
    <w:rsid w:val="007C223F"/>
    <w:rsid w:val="007C306B"/>
    <w:rsid w:val="007D54F7"/>
    <w:rsid w:val="007D7510"/>
    <w:rsid w:val="007E662D"/>
    <w:rsid w:val="00800AEC"/>
    <w:rsid w:val="008015E1"/>
    <w:rsid w:val="00803372"/>
    <w:rsid w:val="00806FB8"/>
    <w:rsid w:val="008076EE"/>
    <w:rsid w:val="00811EDD"/>
    <w:rsid w:val="0082174C"/>
    <w:rsid w:val="00826042"/>
    <w:rsid w:val="008307E3"/>
    <w:rsid w:val="00832B1A"/>
    <w:rsid w:val="0083322B"/>
    <w:rsid w:val="00835A07"/>
    <w:rsid w:val="00843221"/>
    <w:rsid w:val="00844AA2"/>
    <w:rsid w:val="00846D6C"/>
    <w:rsid w:val="008533D3"/>
    <w:rsid w:val="0085733A"/>
    <w:rsid w:val="008619AA"/>
    <w:rsid w:val="008626B5"/>
    <w:rsid w:val="00870600"/>
    <w:rsid w:val="008708E0"/>
    <w:rsid w:val="00871F08"/>
    <w:rsid w:val="0087685D"/>
    <w:rsid w:val="008802B2"/>
    <w:rsid w:val="008807DB"/>
    <w:rsid w:val="00882A7E"/>
    <w:rsid w:val="00890486"/>
    <w:rsid w:val="00896810"/>
    <w:rsid w:val="008A2BBB"/>
    <w:rsid w:val="008A54B0"/>
    <w:rsid w:val="008B1835"/>
    <w:rsid w:val="008B3FCD"/>
    <w:rsid w:val="008B7A5F"/>
    <w:rsid w:val="008C3C77"/>
    <w:rsid w:val="008C6999"/>
    <w:rsid w:val="008C7779"/>
    <w:rsid w:val="008D02BE"/>
    <w:rsid w:val="008E1BB3"/>
    <w:rsid w:val="008E7E19"/>
    <w:rsid w:val="00900DE5"/>
    <w:rsid w:val="0090241F"/>
    <w:rsid w:val="00907C7D"/>
    <w:rsid w:val="00910916"/>
    <w:rsid w:val="0092596F"/>
    <w:rsid w:val="009316EC"/>
    <w:rsid w:val="009416A1"/>
    <w:rsid w:val="0094322F"/>
    <w:rsid w:val="00944098"/>
    <w:rsid w:val="009521F1"/>
    <w:rsid w:val="00952DC0"/>
    <w:rsid w:val="00953647"/>
    <w:rsid w:val="00963A95"/>
    <w:rsid w:val="00964118"/>
    <w:rsid w:val="009657AF"/>
    <w:rsid w:val="00966DA8"/>
    <w:rsid w:val="00974A2F"/>
    <w:rsid w:val="00975C7B"/>
    <w:rsid w:val="009773F5"/>
    <w:rsid w:val="0098269C"/>
    <w:rsid w:val="009859DE"/>
    <w:rsid w:val="00985EC7"/>
    <w:rsid w:val="00997FA6"/>
    <w:rsid w:val="009A0752"/>
    <w:rsid w:val="009A0F9C"/>
    <w:rsid w:val="009A5AE1"/>
    <w:rsid w:val="009A6DFE"/>
    <w:rsid w:val="009A7F77"/>
    <w:rsid w:val="009B290E"/>
    <w:rsid w:val="009B31B7"/>
    <w:rsid w:val="009B3CF1"/>
    <w:rsid w:val="009B76CC"/>
    <w:rsid w:val="009C0FB0"/>
    <w:rsid w:val="009C313A"/>
    <w:rsid w:val="009C5147"/>
    <w:rsid w:val="009C6000"/>
    <w:rsid w:val="009C7DF8"/>
    <w:rsid w:val="009D1539"/>
    <w:rsid w:val="009D20BC"/>
    <w:rsid w:val="009D617E"/>
    <w:rsid w:val="009E046E"/>
    <w:rsid w:val="009E216E"/>
    <w:rsid w:val="009F628D"/>
    <w:rsid w:val="009F7712"/>
    <w:rsid w:val="00A034CC"/>
    <w:rsid w:val="00A12F89"/>
    <w:rsid w:val="00A17E5C"/>
    <w:rsid w:val="00A23BC4"/>
    <w:rsid w:val="00A24295"/>
    <w:rsid w:val="00A301E6"/>
    <w:rsid w:val="00A33712"/>
    <w:rsid w:val="00A3396E"/>
    <w:rsid w:val="00A350F8"/>
    <w:rsid w:val="00A35E4C"/>
    <w:rsid w:val="00A42FAE"/>
    <w:rsid w:val="00A4451E"/>
    <w:rsid w:val="00A47CCE"/>
    <w:rsid w:val="00A50061"/>
    <w:rsid w:val="00A52A09"/>
    <w:rsid w:val="00A53E53"/>
    <w:rsid w:val="00A65018"/>
    <w:rsid w:val="00A73182"/>
    <w:rsid w:val="00A73AF0"/>
    <w:rsid w:val="00A76B9C"/>
    <w:rsid w:val="00A82A5C"/>
    <w:rsid w:val="00A831DF"/>
    <w:rsid w:val="00A85514"/>
    <w:rsid w:val="00A9429A"/>
    <w:rsid w:val="00A95F87"/>
    <w:rsid w:val="00A9696C"/>
    <w:rsid w:val="00A96B70"/>
    <w:rsid w:val="00AA6EE1"/>
    <w:rsid w:val="00AA7AAE"/>
    <w:rsid w:val="00AB6F53"/>
    <w:rsid w:val="00AB7AFB"/>
    <w:rsid w:val="00AC2C4F"/>
    <w:rsid w:val="00AC37C4"/>
    <w:rsid w:val="00AC3AEA"/>
    <w:rsid w:val="00AC402C"/>
    <w:rsid w:val="00AC483E"/>
    <w:rsid w:val="00AC6B7D"/>
    <w:rsid w:val="00AD6463"/>
    <w:rsid w:val="00AE0606"/>
    <w:rsid w:val="00AE33F7"/>
    <w:rsid w:val="00AE3C61"/>
    <w:rsid w:val="00AE5309"/>
    <w:rsid w:val="00AE6BD2"/>
    <w:rsid w:val="00B01438"/>
    <w:rsid w:val="00B06FD7"/>
    <w:rsid w:val="00B07478"/>
    <w:rsid w:val="00B17351"/>
    <w:rsid w:val="00B259A9"/>
    <w:rsid w:val="00B25C86"/>
    <w:rsid w:val="00B30BC9"/>
    <w:rsid w:val="00B31DAF"/>
    <w:rsid w:val="00B32941"/>
    <w:rsid w:val="00B36CBB"/>
    <w:rsid w:val="00B57437"/>
    <w:rsid w:val="00B57BF8"/>
    <w:rsid w:val="00B64039"/>
    <w:rsid w:val="00B65E03"/>
    <w:rsid w:val="00B712C5"/>
    <w:rsid w:val="00B73412"/>
    <w:rsid w:val="00B741C8"/>
    <w:rsid w:val="00B8173F"/>
    <w:rsid w:val="00B838BE"/>
    <w:rsid w:val="00BA222F"/>
    <w:rsid w:val="00BA24CD"/>
    <w:rsid w:val="00BA38A7"/>
    <w:rsid w:val="00BA6F06"/>
    <w:rsid w:val="00BB0EAC"/>
    <w:rsid w:val="00BB4A5D"/>
    <w:rsid w:val="00BC2920"/>
    <w:rsid w:val="00BC2FE0"/>
    <w:rsid w:val="00BD0E0E"/>
    <w:rsid w:val="00BD29FB"/>
    <w:rsid w:val="00BD2A92"/>
    <w:rsid w:val="00BD667B"/>
    <w:rsid w:val="00BD7B64"/>
    <w:rsid w:val="00BE1D48"/>
    <w:rsid w:val="00BE6BFA"/>
    <w:rsid w:val="00BF3350"/>
    <w:rsid w:val="00BF3B56"/>
    <w:rsid w:val="00BF6107"/>
    <w:rsid w:val="00C07453"/>
    <w:rsid w:val="00C101B2"/>
    <w:rsid w:val="00C139E2"/>
    <w:rsid w:val="00C163DF"/>
    <w:rsid w:val="00C1689C"/>
    <w:rsid w:val="00C169EC"/>
    <w:rsid w:val="00C1E45C"/>
    <w:rsid w:val="00C21242"/>
    <w:rsid w:val="00C22874"/>
    <w:rsid w:val="00C264C5"/>
    <w:rsid w:val="00C3427F"/>
    <w:rsid w:val="00C37F84"/>
    <w:rsid w:val="00C44621"/>
    <w:rsid w:val="00C44DEC"/>
    <w:rsid w:val="00C47F47"/>
    <w:rsid w:val="00C51115"/>
    <w:rsid w:val="00C54736"/>
    <w:rsid w:val="00C561DD"/>
    <w:rsid w:val="00C57352"/>
    <w:rsid w:val="00C64F4F"/>
    <w:rsid w:val="00C8182C"/>
    <w:rsid w:val="00C8564D"/>
    <w:rsid w:val="00C902E3"/>
    <w:rsid w:val="00C94FB0"/>
    <w:rsid w:val="00CA0751"/>
    <w:rsid w:val="00CA2FDF"/>
    <w:rsid w:val="00CA6F76"/>
    <w:rsid w:val="00CC0A2D"/>
    <w:rsid w:val="00CD5022"/>
    <w:rsid w:val="00CE5400"/>
    <w:rsid w:val="00CE65D9"/>
    <w:rsid w:val="00CF14FE"/>
    <w:rsid w:val="00CF3494"/>
    <w:rsid w:val="00CF75C6"/>
    <w:rsid w:val="00D003B6"/>
    <w:rsid w:val="00D2125A"/>
    <w:rsid w:val="00D213D1"/>
    <w:rsid w:val="00D21626"/>
    <w:rsid w:val="00D22CE7"/>
    <w:rsid w:val="00D2401F"/>
    <w:rsid w:val="00D27DCF"/>
    <w:rsid w:val="00D33284"/>
    <w:rsid w:val="00D40DE2"/>
    <w:rsid w:val="00D41A93"/>
    <w:rsid w:val="00D4490A"/>
    <w:rsid w:val="00D46899"/>
    <w:rsid w:val="00D77FB2"/>
    <w:rsid w:val="00D812F1"/>
    <w:rsid w:val="00D8135A"/>
    <w:rsid w:val="00D81D04"/>
    <w:rsid w:val="00D82234"/>
    <w:rsid w:val="00D846E7"/>
    <w:rsid w:val="00D84C7D"/>
    <w:rsid w:val="00D87679"/>
    <w:rsid w:val="00D92D4F"/>
    <w:rsid w:val="00D97005"/>
    <w:rsid w:val="00D974D2"/>
    <w:rsid w:val="00DA0837"/>
    <w:rsid w:val="00DA50F1"/>
    <w:rsid w:val="00DA67C9"/>
    <w:rsid w:val="00DA6F73"/>
    <w:rsid w:val="00DA7DA2"/>
    <w:rsid w:val="00DB0948"/>
    <w:rsid w:val="00DB2057"/>
    <w:rsid w:val="00DC1CA7"/>
    <w:rsid w:val="00DC76CB"/>
    <w:rsid w:val="00DD074D"/>
    <w:rsid w:val="00DD07E2"/>
    <w:rsid w:val="00DD373E"/>
    <w:rsid w:val="00DD7428"/>
    <w:rsid w:val="00DE2B9A"/>
    <w:rsid w:val="00DE736F"/>
    <w:rsid w:val="00DF4B70"/>
    <w:rsid w:val="00DF66E2"/>
    <w:rsid w:val="00DF6857"/>
    <w:rsid w:val="00E0021B"/>
    <w:rsid w:val="00E0756C"/>
    <w:rsid w:val="00E112E3"/>
    <w:rsid w:val="00E1365F"/>
    <w:rsid w:val="00E14202"/>
    <w:rsid w:val="00E14B08"/>
    <w:rsid w:val="00E208BB"/>
    <w:rsid w:val="00E26B9B"/>
    <w:rsid w:val="00E33B3C"/>
    <w:rsid w:val="00E34AC6"/>
    <w:rsid w:val="00E3609B"/>
    <w:rsid w:val="00E37682"/>
    <w:rsid w:val="00E54ADC"/>
    <w:rsid w:val="00E61E58"/>
    <w:rsid w:val="00E63AFA"/>
    <w:rsid w:val="00E65BA6"/>
    <w:rsid w:val="00E66330"/>
    <w:rsid w:val="00E72F9F"/>
    <w:rsid w:val="00E74187"/>
    <w:rsid w:val="00E77BB9"/>
    <w:rsid w:val="00E77DDE"/>
    <w:rsid w:val="00E814A4"/>
    <w:rsid w:val="00E82554"/>
    <w:rsid w:val="00E8264D"/>
    <w:rsid w:val="00E86EE1"/>
    <w:rsid w:val="00E870D3"/>
    <w:rsid w:val="00E9103F"/>
    <w:rsid w:val="00EA30B0"/>
    <w:rsid w:val="00EA3BBC"/>
    <w:rsid w:val="00EB1619"/>
    <w:rsid w:val="00EB3EFB"/>
    <w:rsid w:val="00EB72C9"/>
    <w:rsid w:val="00EB7B3A"/>
    <w:rsid w:val="00EC29F3"/>
    <w:rsid w:val="00EC2EBA"/>
    <w:rsid w:val="00EC5696"/>
    <w:rsid w:val="00ED0D11"/>
    <w:rsid w:val="00EE2460"/>
    <w:rsid w:val="00EE2EB5"/>
    <w:rsid w:val="00EE428A"/>
    <w:rsid w:val="00EE5CD9"/>
    <w:rsid w:val="00EF370B"/>
    <w:rsid w:val="00EF4CE8"/>
    <w:rsid w:val="00F00030"/>
    <w:rsid w:val="00F0377B"/>
    <w:rsid w:val="00F0750B"/>
    <w:rsid w:val="00F12D61"/>
    <w:rsid w:val="00F1651B"/>
    <w:rsid w:val="00F222E0"/>
    <w:rsid w:val="00F24F0B"/>
    <w:rsid w:val="00F277A2"/>
    <w:rsid w:val="00F30016"/>
    <w:rsid w:val="00F33EB8"/>
    <w:rsid w:val="00F359D9"/>
    <w:rsid w:val="00F3750A"/>
    <w:rsid w:val="00F405D8"/>
    <w:rsid w:val="00F44327"/>
    <w:rsid w:val="00F517FB"/>
    <w:rsid w:val="00F5340F"/>
    <w:rsid w:val="00F53D12"/>
    <w:rsid w:val="00F55A25"/>
    <w:rsid w:val="00F55A47"/>
    <w:rsid w:val="00F574AE"/>
    <w:rsid w:val="00F57830"/>
    <w:rsid w:val="00F60731"/>
    <w:rsid w:val="00F61DC5"/>
    <w:rsid w:val="00F62026"/>
    <w:rsid w:val="00F623EF"/>
    <w:rsid w:val="00F67D72"/>
    <w:rsid w:val="00F7204E"/>
    <w:rsid w:val="00F72F3F"/>
    <w:rsid w:val="00F73A01"/>
    <w:rsid w:val="00F751B5"/>
    <w:rsid w:val="00F84D47"/>
    <w:rsid w:val="00F87B5B"/>
    <w:rsid w:val="00FA3AB4"/>
    <w:rsid w:val="00FA4256"/>
    <w:rsid w:val="00FA7295"/>
    <w:rsid w:val="00FB0753"/>
    <w:rsid w:val="00FB1AF6"/>
    <w:rsid w:val="00FC11BA"/>
    <w:rsid w:val="00FC5401"/>
    <w:rsid w:val="00FC5478"/>
    <w:rsid w:val="00FC639F"/>
    <w:rsid w:val="00FD1CDD"/>
    <w:rsid w:val="00FE32CD"/>
    <w:rsid w:val="00FF204D"/>
    <w:rsid w:val="00FF7F82"/>
    <w:rsid w:val="02BE4612"/>
    <w:rsid w:val="0507F9AF"/>
    <w:rsid w:val="0586F203"/>
    <w:rsid w:val="07D38699"/>
    <w:rsid w:val="0DE3160D"/>
    <w:rsid w:val="14B9E6B9"/>
    <w:rsid w:val="1590705F"/>
    <w:rsid w:val="197AB028"/>
    <w:rsid w:val="1AB20218"/>
    <w:rsid w:val="1F066E6C"/>
    <w:rsid w:val="227E13D1"/>
    <w:rsid w:val="2753319F"/>
    <w:rsid w:val="27E0E060"/>
    <w:rsid w:val="2ACCF26B"/>
    <w:rsid w:val="2B13533C"/>
    <w:rsid w:val="2D3FECD4"/>
    <w:rsid w:val="305A6C33"/>
    <w:rsid w:val="30615049"/>
    <w:rsid w:val="3065B0FF"/>
    <w:rsid w:val="32C4FE2E"/>
    <w:rsid w:val="333FA3BE"/>
    <w:rsid w:val="3662B113"/>
    <w:rsid w:val="36A1CEC9"/>
    <w:rsid w:val="37618C0B"/>
    <w:rsid w:val="384A8B48"/>
    <w:rsid w:val="38CE2E26"/>
    <w:rsid w:val="3D1F031F"/>
    <w:rsid w:val="3F006641"/>
    <w:rsid w:val="3FC101E7"/>
    <w:rsid w:val="427B912D"/>
    <w:rsid w:val="44213B1C"/>
    <w:rsid w:val="44A84ADC"/>
    <w:rsid w:val="44D40423"/>
    <w:rsid w:val="44ED39EA"/>
    <w:rsid w:val="4503DF7B"/>
    <w:rsid w:val="46FAAC8E"/>
    <w:rsid w:val="4ADAB5CE"/>
    <w:rsid w:val="4BD8F20C"/>
    <w:rsid w:val="4CCC5802"/>
    <w:rsid w:val="4D737849"/>
    <w:rsid w:val="4E834DE1"/>
    <w:rsid w:val="505D569B"/>
    <w:rsid w:val="5193698D"/>
    <w:rsid w:val="547E59A6"/>
    <w:rsid w:val="572EFAB1"/>
    <w:rsid w:val="5B4C9A03"/>
    <w:rsid w:val="5C646F72"/>
    <w:rsid w:val="5CE86A64"/>
    <w:rsid w:val="5E38584E"/>
    <w:rsid w:val="62BBD32C"/>
    <w:rsid w:val="62EE47B4"/>
    <w:rsid w:val="663DB086"/>
    <w:rsid w:val="673555A9"/>
    <w:rsid w:val="69AE3079"/>
    <w:rsid w:val="6A93E493"/>
    <w:rsid w:val="6E2105B0"/>
    <w:rsid w:val="6E337464"/>
    <w:rsid w:val="6E36C53F"/>
    <w:rsid w:val="709C42E7"/>
    <w:rsid w:val="71CA3619"/>
    <w:rsid w:val="763536C4"/>
    <w:rsid w:val="7851D8E9"/>
    <w:rsid w:val="794436E6"/>
    <w:rsid w:val="7E55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E79A"/>
  <w15:chartTrackingRefBased/>
  <w15:docId w15:val="{5111EEC6-4B37-4B0B-B96D-EA381C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82234"/>
    <w:pPr>
      <w:framePr w:hSpace="180" w:wrap="around" w:vAnchor="text" w:hAnchor="page" w:x="2139" w:y="69"/>
      <w:numPr>
        <w:numId w:val="16"/>
      </w:numPr>
      <w:ind w:left="414" w:hanging="357"/>
      <w:contextualSpacing/>
    </w:pPr>
    <w:rPr>
      <w:rFonts w:eastAsia="Times New Roman" w:cs="Times New Roman"/>
      <w:sz w:val="22"/>
      <w:szCs w:val="24"/>
      <w:lang w:eastAsia="en-AU"/>
    </w:rPr>
  </w:style>
  <w:style w:type="paragraph" w:customStyle="1" w:styleId="BODYTEXTELAA">
    <w:name w:val="BODY TEXT ELAA"/>
    <w:basedOn w:val="Normal"/>
    <w:link w:val="BODYTEXTELAAChar"/>
    <w:autoRedefine/>
    <w:qFormat/>
    <w:rsid w:val="00E814A4"/>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30618"/>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5800FB"/>
    <w:rPr>
      <w:rFonts w:ascii="TheSansB W5 Plain" w:hAnsi="TheSansB W5 Plain"/>
      <w:color w:val="00ABBE"/>
      <w:u w:val="singl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4A4"/>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5800FB"/>
    <w:rPr>
      <w:rFonts w:ascii="TheSansB W5 Plain" w:hAnsi="TheSansB W5 Plain"/>
      <w:bCs/>
      <w:color w:val="00ABBE"/>
      <w:sz w:val="20"/>
      <w:szCs w:val="24"/>
      <w:u w:val="single"/>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D92D4F"/>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D92D4F"/>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customStyle="1" w:styleId="Bullets2">
    <w:name w:val="Bullets 2"/>
    <w:qFormat/>
    <w:rsid w:val="0083322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3322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3322B"/>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EF4CE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EF4CE8"/>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EF4CE8"/>
    <w:pPr>
      <w:spacing w:before="40" w:after="40" w:line="260" w:lineRule="atLeast"/>
    </w:pPr>
    <w:rPr>
      <w:rFonts w:ascii="Arial" w:eastAsia="Times New Roman" w:hAnsi="Arial" w:cs="Tms Rmn"/>
      <w:snapToGrid w:val="0"/>
      <w:szCs w:val="20"/>
      <w:lang w:val="en-GB"/>
    </w:rPr>
  </w:style>
  <w:style w:type="paragraph" w:customStyle="1" w:styleId="Tablebullets2">
    <w:name w:val="Table bullets 2"/>
    <w:qFormat/>
    <w:rsid w:val="00EF4CE8"/>
    <w:pPr>
      <w:numPr>
        <w:numId w:val="14"/>
      </w:numPr>
      <w:spacing w:before="40" w:after="40" w:line="260" w:lineRule="atLeast"/>
      <w:ind w:left="454" w:hanging="227"/>
    </w:pPr>
    <w:rPr>
      <w:rFonts w:ascii="Arial" w:eastAsia="Times New Roman" w:hAnsi="Arial" w:cs="Tms Rmn"/>
      <w:snapToGrid w:val="0"/>
      <w:sz w:val="20"/>
      <w:szCs w:val="20"/>
      <w:lang w:val="en-GB"/>
    </w:rPr>
  </w:style>
  <w:style w:type="paragraph" w:customStyle="1" w:styleId="Tick">
    <w:name w:val="Tick"/>
    <w:basedOn w:val="BODYTEXTELAA"/>
    <w:link w:val="TickChar"/>
    <w:qFormat/>
    <w:rsid w:val="00A76B9C"/>
    <w:pPr>
      <w:framePr w:hSpace="180" w:wrap="around" w:vAnchor="text" w:hAnchor="page" w:x="2139" w:y="69"/>
      <w:ind w:left="0"/>
      <w:jc w:val="center"/>
    </w:pPr>
  </w:style>
  <w:style w:type="character" w:customStyle="1" w:styleId="TickChar">
    <w:name w:val="Tick Char"/>
    <w:basedOn w:val="BODYTEXTELAAChar"/>
    <w:link w:val="Tick"/>
    <w:rsid w:val="00A76B9C"/>
    <w:rPr>
      <w:rFonts w:ascii="TheSansB W3 Light" w:hAnsi="TheSansB W3 Light"/>
      <w:bCs/>
      <w:sz w:val="20"/>
      <w:szCs w:val="24"/>
    </w:rPr>
  </w:style>
  <w:style w:type="character" w:styleId="Mention">
    <w:name w:val="Mention"/>
    <w:basedOn w:val="DefaultParagraphFont"/>
    <w:uiPriority w:val="99"/>
    <w:unhideWhenUsed/>
    <w:rsid w:val="00420F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diabetesaustralia.com.au/living-with-diabetes/managing-your-diabetes/hyperglycaemia/" TargetMode="External"/><Relationship Id="rId39" Type="http://schemas.openxmlformats.org/officeDocument/2006/relationships/header" Target="header2.xml"/><Relationship Id="rId21" Type="http://schemas.openxmlformats.org/officeDocument/2006/relationships/image" Target="media/image4.png"/><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abetesvic.org.au/resources" TargetMode="External"/><Relationship Id="rId20" Type="http://schemas.openxmlformats.org/officeDocument/2006/relationships/hyperlink" Target="http://www.legislation.gov.au" TargetMode="External"/><Relationship Id="rId29" Type="http://schemas.openxmlformats.org/officeDocument/2006/relationships/hyperlink" Target="http://www.rch.org.au/diabetesmanual/index.cfm?doc_id=235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abetesaustralia.com.au/about-diabetes/type-2-diabetes/" TargetMode="External"/><Relationship Id="rId32" Type="http://schemas.openxmlformats.org/officeDocument/2006/relationships/hyperlink" Target="https://www.diabetesvic.org.au/support-services/diabetes-in-youth/early-childhood-and-school-staf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 TargetMode="External"/><Relationship Id="rId23" Type="http://schemas.openxmlformats.org/officeDocument/2006/relationships/hyperlink" Target="https://www.diabetesaustralia.com.au/about-diabetes/type-1-diabetes/" TargetMode="External"/><Relationship Id="rId28" Type="http://schemas.openxmlformats.org/officeDocument/2006/relationships/image" Target="media/image5.pn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www.diabetesvic.org.au/resour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diabetesaustralia.com.au/" TargetMode="External"/><Relationship Id="rId27" Type="http://schemas.openxmlformats.org/officeDocument/2006/relationships/hyperlink" Target="https://www.diabetesaustralia.com.au/living-with-diabetes/medicine/insulin/" TargetMode="External"/><Relationship Id="rId30" Type="http://schemas.openxmlformats.org/officeDocument/2006/relationships/hyperlink" Target="http://www.rch.org.au/diabetesmanual/" TargetMode="External"/><Relationship Id="rId35" Type="http://schemas.openxmlformats.org/officeDocument/2006/relationships/image" Target="media/image7.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diabetesaustralia.com.au/living-with-diabetes/managing-your-diabetes/hypoglycaemia/" TargetMode="External"/><Relationship Id="rId33" Type="http://schemas.openxmlformats.org/officeDocument/2006/relationships/hyperlink" Target="https://www.diabetesinschools.com.au/resources-and-information/"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39149A6480421B8CFFF6561591D446"/>
        <w:category>
          <w:name w:val="General"/>
          <w:gallery w:val="placeholder"/>
        </w:category>
        <w:types>
          <w:type w:val="bbPlcHdr"/>
        </w:types>
        <w:behaviors>
          <w:behavior w:val="content"/>
        </w:behaviors>
        <w:guid w:val="{F5F7399D-1213-41C8-A26B-13E6EA6C77D2}"/>
      </w:docPartPr>
      <w:docPartBody>
        <w:p w:rsidR="0092596F" w:rsidRDefault="0082174C">
          <w:pPr>
            <w:pStyle w:val="7A39149A6480421B8CFFF6561591D446"/>
          </w:pPr>
          <w:r w:rsidRPr="00B134CF">
            <w:rPr>
              <w:rStyle w:val="PlaceholderText"/>
            </w:rPr>
            <w:t>[Company]</w:t>
          </w:r>
        </w:p>
      </w:docPartBody>
    </w:docPart>
    <w:docPart>
      <w:docPartPr>
        <w:name w:val="E00754DDC35F424A8F70111B8EC449FA"/>
        <w:category>
          <w:name w:val="General"/>
          <w:gallery w:val="placeholder"/>
        </w:category>
        <w:types>
          <w:type w:val="bbPlcHdr"/>
        </w:types>
        <w:behaviors>
          <w:behavior w:val="content"/>
        </w:behaviors>
        <w:guid w:val="{95E70D1D-430E-4104-AF81-1C8485A7368E}"/>
      </w:docPartPr>
      <w:docPartBody>
        <w:p w:rsidR="0092596F" w:rsidRDefault="0082174C">
          <w:pPr>
            <w:pStyle w:val="E00754DDC35F424A8F70111B8EC449FA"/>
          </w:pPr>
          <w:r w:rsidRPr="00B67D49">
            <w:rPr>
              <w:rStyle w:val="PlaceholderText"/>
            </w:rPr>
            <w:t>[Company]</w:t>
          </w:r>
        </w:p>
      </w:docPartBody>
    </w:docPart>
    <w:docPart>
      <w:docPartPr>
        <w:name w:val="1D9AA9619D8A430A8F35CF54A8E4F940"/>
        <w:category>
          <w:name w:val="General"/>
          <w:gallery w:val="placeholder"/>
        </w:category>
        <w:types>
          <w:type w:val="bbPlcHdr"/>
        </w:types>
        <w:behaviors>
          <w:behavior w:val="content"/>
        </w:behaviors>
        <w:guid w:val="{9CF77A30-B7E8-457D-8BB8-7376724C0AA4}"/>
      </w:docPartPr>
      <w:docPartBody>
        <w:p w:rsidR="0092596F" w:rsidRDefault="0082174C">
          <w:pPr>
            <w:pStyle w:val="1D9AA9619D8A430A8F35CF54A8E4F940"/>
          </w:pPr>
          <w:r w:rsidRPr="00B134CF">
            <w:rPr>
              <w:rStyle w:val="PlaceholderText"/>
            </w:rPr>
            <w:t>[Company]</w:t>
          </w:r>
        </w:p>
      </w:docPartBody>
    </w:docPart>
    <w:docPart>
      <w:docPartPr>
        <w:name w:val="2DD941DE2479427192F9B9A3D456B541"/>
        <w:category>
          <w:name w:val="General"/>
          <w:gallery w:val="placeholder"/>
        </w:category>
        <w:types>
          <w:type w:val="bbPlcHdr"/>
        </w:types>
        <w:behaviors>
          <w:behavior w:val="content"/>
        </w:behaviors>
        <w:guid w:val="{76D0C145-34AA-437A-85B5-F37BC7B49B07}"/>
      </w:docPartPr>
      <w:docPartBody>
        <w:p w:rsidR="0092596F" w:rsidRDefault="0082174C">
          <w:pPr>
            <w:pStyle w:val="2DD941DE2479427192F9B9A3D456B541"/>
          </w:pPr>
          <w:r w:rsidRPr="0079588D">
            <w:rPr>
              <w:rStyle w:val="PlaceholderText"/>
            </w:rPr>
            <w:t>[Title]</w:t>
          </w:r>
        </w:p>
      </w:docPartBody>
    </w:docPart>
    <w:docPart>
      <w:docPartPr>
        <w:name w:val="52BB3B1ACD584A7288737FA51AFA7E18"/>
        <w:category>
          <w:name w:val="General"/>
          <w:gallery w:val="placeholder"/>
        </w:category>
        <w:types>
          <w:type w:val="bbPlcHdr"/>
        </w:types>
        <w:behaviors>
          <w:behavior w:val="content"/>
        </w:behaviors>
        <w:guid w:val="{7D3DB103-C3EA-43E4-8C6E-01670CF56845}"/>
      </w:docPartPr>
      <w:docPartBody>
        <w:p w:rsidR="0092596F" w:rsidRDefault="001D190A">
          <w:r w:rsidRPr="00F24BA8">
            <w:rPr>
              <w:rStyle w:val="PlaceholderText"/>
            </w:rPr>
            <w:t>[Company]</w:t>
          </w:r>
        </w:p>
      </w:docPartBody>
    </w:docPart>
    <w:docPart>
      <w:docPartPr>
        <w:name w:val="3ECD1DAB477B4845B628ABD6446CA322"/>
        <w:category>
          <w:name w:val="General"/>
          <w:gallery w:val="placeholder"/>
        </w:category>
        <w:types>
          <w:type w:val="bbPlcHdr"/>
        </w:types>
        <w:behaviors>
          <w:behavior w:val="content"/>
        </w:behaviors>
        <w:guid w:val="{C695A83F-EDFE-4E00-A483-044FCDF9747F}"/>
      </w:docPartPr>
      <w:docPartBody>
        <w:p w:rsidR="00CB566C" w:rsidRDefault="0092596F" w:rsidP="0092596F">
          <w:pPr>
            <w:pStyle w:val="3ECD1DAB477B4845B628ABD6446CA322"/>
          </w:pPr>
          <w:r w:rsidRPr="00F24BA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A"/>
    <w:rsid w:val="00000E7E"/>
    <w:rsid w:val="00062667"/>
    <w:rsid w:val="00091597"/>
    <w:rsid w:val="00133954"/>
    <w:rsid w:val="001D190A"/>
    <w:rsid w:val="006F4294"/>
    <w:rsid w:val="007474A7"/>
    <w:rsid w:val="007F44AB"/>
    <w:rsid w:val="0082174C"/>
    <w:rsid w:val="0092596F"/>
    <w:rsid w:val="00AC6B7D"/>
    <w:rsid w:val="00AF3437"/>
    <w:rsid w:val="00B25C86"/>
    <w:rsid w:val="00BA38A7"/>
    <w:rsid w:val="00C213BC"/>
    <w:rsid w:val="00CB566C"/>
    <w:rsid w:val="00D2125A"/>
    <w:rsid w:val="00FA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6F"/>
    <w:rPr>
      <w:color w:val="808080"/>
    </w:rPr>
  </w:style>
  <w:style w:type="paragraph" w:customStyle="1" w:styleId="7A39149A6480421B8CFFF6561591D446">
    <w:name w:val="7A39149A6480421B8CFFF6561591D446"/>
  </w:style>
  <w:style w:type="paragraph" w:customStyle="1" w:styleId="E00754DDC35F424A8F70111B8EC449FA">
    <w:name w:val="E00754DDC35F424A8F70111B8EC449FA"/>
  </w:style>
  <w:style w:type="paragraph" w:customStyle="1" w:styleId="1D9AA9619D8A430A8F35CF54A8E4F940">
    <w:name w:val="1D9AA9619D8A430A8F35CF54A8E4F940"/>
  </w:style>
  <w:style w:type="paragraph" w:customStyle="1" w:styleId="2DD941DE2479427192F9B9A3D456B541">
    <w:name w:val="2DD941DE2479427192F9B9A3D456B541"/>
  </w:style>
  <w:style w:type="paragraph" w:customStyle="1" w:styleId="3ECD1DAB477B4845B628ABD6446CA322">
    <w:name w:val="3ECD1DAB477B4845B628ABD6446CA322"/>
    <w:rsid w:val="0092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03D11-EF51-42BE-AB91-D94C26700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1D802-97E2-4068-B9C1-4B3F52418B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17DA0F6F-EC73-492D-85E2-1B2DBBE35A52}">
  <ds:schemaRefs>
    <ds:schemaRef ds:uri="http://schemas.microsoft.com/sharepoint/v3/contenttype/forms"/>
  </ds:schemaRefs>
</ds:datastoreItem>
</file>

<file path=customXml/itemProps4.xml><?xml version="1.0" encoding="utf-8"?>
<ds:datastoreItem xmlns:ds="http://schemas.openxmlformats.org/officeDocument/2006/customXml" ds:itemID="{74CAE355-5959-4C85-8C31-73404810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3701</Words>
  <Characters>21097</Characters>
  <Application>Microsoft Office Word</Application>
  <DocSecurity>0</DocSecurity>
  <Lines>175</Lines>
  <Paragraphs>49</Paragraphs>
  <ScaleCrop>false</ScaleCrop>
  <Company>Russell Court Kindergarten &amp; Children’s Centre</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
  <dc:creator>ELAA</dc:creator>
  <cp:keywords/>
  <dc:description/>
  <cp:lastModifiedBy>Marie Hinksman</cp:lastModifiedBy>
  <cp:revision>5</cp:revision>
  <dcterms:created xsi:type="dcterms:W3CDTF">2025-06-23T00:15:00Z</dcterms:created>
  <dcterms:modified xsi:type="dcterms:W3CDTF">2025-06-24T01:43:00Z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